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96"/>
          <w:szCs w:val="96"/>
        </w:rPr>
      </w:pPr>
      <w:r>
        <w:rPr>
          <w:sz w:val="96"/>
          <w:szCs w:val="96"/>
        </w:rPr>
        <mc:AlternateContent>
          <mc:Choice Requires="wps">
            <w:drawing>
              <wp:anchor behindDoc="0" distT="0" distB="0" distL="0" distR="0" simplePos="0" locked="0" layoutInCell="1" allowOverlap="1" relativeHeight="2" wp14:anchorId="50B849BA">
                <wp:simplePos x="0" y="0"/>
                <wp:positionH relativeFrom="column">
                  <wp:posOffset>-648335</wp:posOffset>
                </wp:positionH>
                <wp:positionV relativeFrom="paragraph">
                  <wp:posOffset>-193040</wp:posOffset>
                </wp:positionV>
                <wp:extent cx="7018655" cy="927735"/>
                <wp:effectExtent l="0" t="0" r="0" b="2540"/>
                <wp:wrapNone/>
                <wp:docPr id="1" name="Zone de texte 2"/>
                <a:graphic xmlns:a="http://schemas.openxmlformats.org/drawingml/2006/main">
                  <a:graphicData uri="http://schemas.microsoft.com/office/word/2010/wordprocessingShape">
                    <wps:wsp>
                      <wps:cNvSpPr/>
                      <wps:spPr>
                        <a:xfrm>
                          <a:off x="0" y="0"/>
                          <a:ext cx="7018200" cy="927000"/>
                        </a:xfrm>
                        <a:prstGeom prst="rect">
                          <a:avLst/>
                        </a:prstGeom>
                        <a:solidFill>
                          <a:srgbClr val="ffffff"/>
                        </a:solidFill>
                        <a:ln w="9360">
                          <a:noFill/>
                        </a:ln>
                      </wps:spPr>
                      <wps:style>
                        <a:lnRef idx="0"/>
                        <a:fillRef idx="0"/>
                        <a:effectRef idx="0"/>
                        <a:fontRef idx="minor"/>
                      </wps:style>
                      <wps:txbx>
                        <w:txbxContent>
                          <w:p>
                            <w:pPr>
                              <w:pStyle w:val="Contenudecadre"/>
                              <w:spacing w:before="0" w:after="200"/>
                              <w:jc w:val="center"/>
                              <w:rPr/>
                            </w:pPr>
                            <w:r>
                              <w:rPr>
                                <w:sz w:val="96"/>
                                <w:szCs w:val="96"/>
                              </w:rPr>
                              <w:t xml:space="preserve">Tous </w:t>
                            </w:r>
                            <w:r>
                              <w:rPr>
                                <w:strike/>
                                <w:sz w:val="96"/>
                                <w:szCs w:val="96"/>
                              </w:rPr>
                              <w:t>comptes</w:t>
                            </w:r>
                            <w:r>
                              <w:rPr>
                                <w:sz w:val="96"/>
                                <w:szCs w:val="96"/>
                              </w:rPr>
                              <w:t xml:space="preserve"> </w:t>
                            </w:r>
                            <w:r>
                              <w:rPr>
                                <w:strike/>
                                <w:sz w:val="96"/>
                                <w:szCs w:val="96"/>
                              </w:rPr>
                              <w:t>faits</w:t>
                            </w:r>
                          </w:p>
                        </w:txbxContent>
                      </wps:txbx>
                      <wps:bodyPr>
                        <a:spAutoFit/>
                      </wps:bodyPr>
                    </wps:wsp>
                  </a:graphicData>
                </a:graphic>
                <wp14:sizeRelV relativeFrom="margin">
                  <wp14:pctHeight>20000</wp14:pctHeight>
                </wp14:sizeRelV>
              </wp:anchor>
            </w:drawing>
          </mc:Choice>
          <mc:Fallback>
            <w:pict>
              <v:rect id="shape_0" ID="Zone de texte 2" fillcolor="white" stroked="f" style="position:absolute;margin-left:-51.05pt;margin-top:-15.2pt;width:552.55pt;height:72.95pt" wp14:anchorId="50B849BA">
                <w10:wrap type="square"/>
                <v:fill o:detectmouseclick="t" type="solid" color2="black"/>
                <v:stroke color="#3465a4" weight="9360" joinstyle="miter" endcap="flat"/>
                <v:textbox>
                  <w:txbxContent>
                    <w:p>
                      <w:pPr>
                        <w:pStyle w:val="Contenudecadre"/>
                        <w:spacing w:before="0" w:after="200"/>
                        <w:jc w:val="center"/>
                        <w:rPr/>
                      </w:pPr>
                      <w:r>
                        <w:rPr>
                          <w:sz w:val="96"/>
                          <w:szCs w:val="96"/>
                        </w:rPr>
                        <w:t xml:space="preserve">Tous </w:t>
                      </w:r>
                      <w:r>
                        <w:rPr>
                          <w:strike/>
                          <w:sz w:val="96"/>
                          <w:szCs w:val="96"/>
                        </w:rPr>
                        <w:t>comptes</w:t>
                      </w:r>
                      <w:r>
                        <w:rPr>
                          <w:sz w:val="96"/>
                          <w:szCs w:val="96"/>
                        </w:rPr>
                        <w:t xml:space="preserve"> </w:t>
                      </w:r>
                      <w:r>
                        <w:rPr>
                          <w:strike/>
                          <w:sz w:val="96"/>
                          <w:szCs w:val="96"/>
                        </w:rPr>
                        <w:t>faits</w:t>
                      </w:r>
                    </w:p>
                  </w:txbxContent>
                </v:textbox>
              </v:rect>
            </w:pict>
          </mc:Fallback>
        </mc:AlternateContent>
        <mc:AlternateContent>
          <mc:Choice Requires="wps">
            <w:drawing>
              <wp:anchor behindDoc="0" distT="0" distB="0" distL="0" distR="0" simplePos="0" locked="0" layoutInCell="1" allowOverlap="1" relativeHeight="3" wp14:anchorId="6C63D7C0">
                <wp:simplePos x="0" y="0"/>
                <wp:positionH relativeFrom="column">
                  <wp:posOffset>1546225</wp:posOffset>
                </wp:positionH>
                <wp:positionV relativeFrom="paragraph">
                  <wp:posOffset>259715</wp:posOffset>
                </wp:positionV>
                <wp:extent cx="3871595" cy="1083945"/>
                <wp:effectExtent l="0" t="0" r="0" b="2540"/>
                <wp:wrapNone/>
                <wp:docPr id="3" name="Zone de texte 2"/>
                <a:graphic xmlns:a="http://schemas.openxmlformats.org/drawingml/2006/main">
                  <a:graphicData uri="http://schemas.microsoft.com/office/word/2010/wordprocessingShape">
                    <wps:wsp>
                      <wps:cNvSpPr/>
                      <wps:spPr>
                        <a:xfrm>
                          <a:off x="0" y="0"/>
                          <a:ext cx="3871080" cy="1083240"/>
                        </a:xfrm>
                        <a:prstGeom prst="rect">
                          <a:avLst/>
                        </a:prstGeom>
                        <a:noFill/>
                        <a:ln w="9360">
                          <a:noFill/>
                        </a:ln>
                      </wps:spPr>
                      <wps:style>
                        <a:lnRef idx="0"/>
                        <a:fillRef idx="0"/>
                        <a:effectRef idx="0"/>
                        <a:fontRef idx="minor"/>
                      </wps:style>
                      <wps:txbx>
                        <w:txbxContent>
                          <w:p>
                            <w:pPr>
                              <w:pStyle w:val="Contenudecadre"/>
                              <w:jc w:val="center"/>
                              <w:rPr>
                                <w:rFonts w:ascii="BD Renaissance" w:hAnsi="BD Renaissance"/>
                                <w:sz w:val="96"/>
                                <w:szCs w:val="96"/>
                              </w:rPr>
                            </w:pPr>
                            <w:r>
                              <w:rPr>
                                <w:rFonts w:ascii="BD Renaissance" w:hAnsi="BD Renaissance"/>
                                <w:sz w:val="96"/>
                                <w:szCs w:val="96"/>
                              </w:rPr>
                              <w:t>Contes</w:t>
                            </w:r>
                            <w:r>
                              <w:rPr>
                                <w:rFonts w:ascii="BD Renaissance" w:hAnsi="BD Renaissance"/>
                                <w:sz w:val="48"/>
                                <w:szCs w:val="48"/>
                              </w:rPr>
                              <w:t xml:space="preserve"> </w:t>
                            </w:r>
                            <w:r>
                              <w:rPr>
                                <w:rFonts w:ascii="BD Renaissance" w:hAnsi="BD Renaissance"/>
                                <w:color w:val="FF0000"/>
                                <w:sz w:val="48"/>
                                <w:szCs w:val="48"/>
                                <w:vertAlign w:val="subscript"/>
                              </w:rPr>
                              <w:t xml:space="preserve">de </w:t>
                            </w:r>
                            <w:r>
                              <w:rPr>
                                <w:rFonts w:ascii="BD Renaissance" w:hAnsi="BD Renaissance"/>
                                <w:sz w:val="96"/>
                                <w:szCs w:val="96"/>
                              </w:rPr>
                              <w:t>Fées</w:t>
                            </w:r>
                          </w:p>
                          <w:p>
                            <w:pPr>
                              <w:pStyle w:val="Contenudecadre"/>
                              <w:spacing w:before="0" w:after="200"/>
                              <w:jc w:val="center"/>
                              <w:rPr>
                                <w:rFonts w:ascii="BD Renaissance" w:hAnsi="BD Renaissance"/>
                              </w:rPr>
                            </w:pPr>
                            <w:r>
                              <w:rPr/>
                            </w:r>
                          </w:p>
                        </w:txbxContent>
                      </wps:txbx>
                      <wps:bodyPr>
                        <a:noAutofit/>
                      </wps:bodyPr>
                    </wps:wsp>
                  </a:graphicData>
                </a:graphic>
              </wp:anchor>
            </w:drawing>
          </mc:Choice>
          <mc:Fallback>
            <w:pict>
              <v:rect id="shape_0" ID="Zone de texte 2" stroked="f" style="position:absolute;margin-left:121.75pt;margin-top:20.45pt;width:304.75pt;height:85.25pt" wp14:anchorId="6C63D7C0">
                <w10:wrap type="square"/>
                <v:fill o:detectmouseclick="t" on="false"/>
                <v:stroke color="#3465a4" weight="9360" joinstyle="miter" endcap="flat"/>
                <v:textbox>
                  <w:txbxContent>
                    <w:p>
                      <w:pPr>
                        <w:pStyle w:val="Contenudecadre"/>
                        <w:jc w:val="center"/>
                        <w:rPr>
                          <w:rFonts w:ascii="BD Renaissance" w:hAnsi="BD Renaissance"/>
                          <w:sz w:val="96"/>
                          <w:szCs w:val="96"/>
                        </w:rPr>
                      </w:pPr>
                      <w:r>
                        <w:rPr>
                          <w:rFonts w:ascii="BD Renaissance" w:hAnsi="BD Renaissance"/>
                          <w:sz w:val="96"/>
                          <w:szCs w:val="96"/>
                        </w:rPr>
                        <w:t>Contes</w:t>
                      </w:r>
                      <w:r>
                        <w:rPr>
                          <w:rFonts w:ascii="BD Renaissance" w:hAnsi="BD Renaissance"/>
                          <w:sz w:val="48"/>
                          <w:szCs w:val="48"/>
                        </w:rPr>
                        <w:t xml:space="preserve"> </w:t>
                      </w:r>
                      <w:r>
                        <w:rPr>
                          <w:rFonts w:ascii="BD Renaissance" w:hAnsi="BD Renaissance"/>
                          <w:color w:val="FF0000"/>
                          <w:sz w:val="48"/>
                          <w:szCs w:val="48"/>
                          <w:vertAlign w:val="subscript"/>
                        </w:rPr>
                        <w:t xml:space="preserve">de </w:t>
                      </w:r>
                      <w:r>
                        <w:rPr>
                          <w:rFonts w:ascii="BD Renaissance" w:hAnsi="BD Renaissance"/>
                          <w:sz w:val="96"/>
                          <w:szCs w:val="96"/>
                        </w:rPr>
                        <w:t>Fées</w:t>
                      </w:r>
                    </w:p>
                    <w:p>
                      <w:pPr>
                        <w:pStyle w:val="Contenudecadre"/>
                        <w:spacing w:before="0" w:after="200"/>
                        <w:jc w:val="center"/>
                        <w:rPr>
                          <w:rFonts w:ascii="BD Renaissance" w:hAnsi="BD Renaissance"/>
                        </w:rPr>
                      </w:pPr>
                      <w:r>
                        <w:rPr/>
                      </w:r>
                    </w:p>
                  </w:txbxContent>
                </v:textbox>
              </v:rect>
            </w:pict>
          </mc:Fallback>
        </mc:AlternateContent>
      </w:r>
    </w:p>
    <w:p>
      <w:pPr>
        <w:pStyle w:val="Normal"/>
        <w:jc w:val="center"/>
        <w:rPr>
          <w:sz w:val="20"/>
          <w:szCs w:val="20"/>
        </w:rPr>
      </w:pPr>
      <w:r>
        <w:rPr>
          <w:sz w:val="20"/>
          <w:szCs w:val="20"/>
        </w:rPr>
      </w:r>
    </w:p>
    <w:p>
      <w:pPr>
        <w:pStyle w:val="Normal"/>
        <w:jc w:val="center"/>
        <w:rPr>
          <w:sz w:val="20"/>
          <w:szCs w:val="20"/>
        </w:rPr>
      </w:pPr>
      <w:r>
        <w:rPr>
          <w:sz w:val="20"/>
          <w:szCs w:val="20"/>
        </w:rPr>
        <w:t>Un jeu de xxx, développé par xxx sur une idée de Yaakab Multiversalis</w:t>
      </w:r>
    </w:p>
    <w:p>
      <w:pPr>
        <w:pStyle w:val="Normal"/>
        <w:jc w:val="center"/>
        <w:rPr>
          <w:sz w:val="20"/>
          <w:szCs w:val="20"/>
        </w:rPr>
      </w:pPr>
      <w:r>
        <w:rPr>
          <w:sz w:val="20"/>
          <w:szCs w:val="20"/>
        </w:rPr>
      </w:r>
    </w:p>
    <w:p>
      <w:pPr>
        <w:pStyle w:val="Normal"/>
        <w:spacing w:lineRule="auto" w:line="240" w:before="0" w:after="0"/>
        <w:rPr>
          <w:sz w:val="20"/>
          <w:szCs w:val="20"/>
        </w:rPr>
      </w:pPr>
      <w:r>
        <w:rPr>
          <w:rFonts w:ascii="BD Renaissance" w:hAnsi="BD Renaissance"/>
          <w:sz w:val="20"/>
          <w:szCs w:val="20"/>
        </w:rPr>
        <w:t xml:space="preserve">Il était une fois… </w:t>
      </w:r>
    </w:p>
    <w:p>
      <w:pPr>
        <w:pStyle w:val="Normal"/>
        <w:spacing w:lineRule="auto" w:line="240" w:before="0" w:after="0"/>
        <w:rPr>
          <w:sz w:val="20"/>
          <w:szCs w:val="20"/>
        </w:rPr>
      </w:pPr>
      <w:r>
        <w:rPr>
          <w:sz w:val="20"/>
          <w:szCs w:val="20"/>
        </w:rPr>
        <w:t>Voici comment commence tout conte de fée ou presque.</w:t>
      </w:r>
    </w:p>
    <w:p>
      <w:pPr>
        <w:pStyle w:val="Normal"/>
        <w:spacing w:lineRule="auto" w:line="240" w:before="0" w:after="0"/>
        <w:rPr>
          <w:sz w:val="20"/>
          <w:szCs w:val="20"/>
        </w:rPr>
      </w:pPr>
      <w:r>
        <w:rPr>
          <w:sz w:val="20"/>
          <w:szCs w:val="20"/>
        </w:rPr>
        <w:t>Dans ce jeu, Tous Contes de Fées, vous incarnerez les héros emblématiques issus des histoires que vos parents vous lisaient le soir avant de vous endormir paisiblement dans votre lit douillet.</w:t>
      </w:r>
    </w:p>
    <w:p>
      <w:pPr>
        <w:pStyle w:val="Normal"/>
        <w:spacing w:lineRule="auto" w:line="240" w:before="0" w:after="0"/>
        <w:rPr>
          <w:sz w:val="20"/>
          <w:szCs w:val="20"/>
        </w:rPr>
      </w:pPr>
      <w:r>
        <w:rPr>
          <w:sz w:val="20"/>
          <w:szCs w:val="20"/>
        </w:rPr>
      </w:r>
    </w:p>
    <w:p>
      <w:pPr>
        <w:pStyle w:val="Normal"/>
        <w:spacing w:lineRule="auto" w:line="240" w:before="0" w:after="0"/>
        <w:rPr>
          <w:rFonts w:ascii="BD Renaissance" w:hAnsi="BD Renaissance"/>
          <w:sz w:val="20"/>
          <w:szCs w:val="20"/>
        </w:rPr>
      </w:pPr>
      <w:r>
        <w:rPr>
          <w:rFonts w:ascii="BD Renaissance" w:hAnsi="BD Renaissance"/>
          <w:sz w:val="20"/>
          <w:szCs w:val="20"/>
        </w:rPr>
        <w:t>Intentions de ce jeu :</w:t>
      </w:r>
    </w:p>
    <w:p>
      <w:pPr>
        <w:pStyle w:val="Normal"/>
        <w:spacing w:lineRule="auto" w:line="240" w:before="0" w:after="0"/>
        <w:rPr>
          <w:sz w:val="20"/>
          <w:szCs w:val="20"/>
        </w:rPr>
      </w:pPr>
      <w:r>
        <w:rPr>
          <w:sz w:val="20"/>
          <w:szCs w:val="20"/>
        </w:rPr>
        <w:t>1. Les parties se déroulent un univers de contes de fées caractérisé par le merveilleux</w:t>
      </w:r>
    </w:p>
    <w:p>
      <w:pPr>
        <w:pStyle w:val="Normal"/>
        <w:spacing w:lineRule="auto" w:line="240" w:before="0" w:after="0"/>
        <w:rPr>
          <w:sz w:val="20"/>
          <w:szCs w:val="20"/>
        </w:rPr>
      </w:pPr>
      <w:r>
        <w:rPr>
          <w:sz w:val="20"/>
          <w:szCs w:val="20"/>
        </w:rPr>
        <w:t xml:space="preserve">2. La narration et le leadership sont tournants </w:t>
      </w:r>
    </w:p>
    <w:p>
      <w:pPr>
        <w:pStyle w:val="Normal"/>
        <w:spacing w:lineRule="auto" w:line="240" w:before="0" w:after="0"/>
        <w:rPr>
          <w:sz w:val="20"/>
          <w:szCs w:val="20"/>
        </w:rPr>
      </w:pPr>
      <w:r>
        <w:rPr>
          <w:sz w:val="20"/>
          <w:szCs w:val="20"/>
        </w:rPr>
        <w:t>3. Il s’inspire des contes de fées de notre enfance</w:t>
      </w:r>
    </w:p>
    <w:p>
      <w:pPr>
        <w:pStyle w:val="Normal"/>
        <w:spacing w:lineRule="auto" w:line="240" w:before="0" w:after="0"/>
        <w:rPr>
          <w:sz w:val="20"/>
          <w:szCs w:val="20"/>
        </w:rPr>
      </w:pPr>
      <w:r>
        <w:rPr>
          <w:sz w:val="20"/>
          <w:szCs w:val="20"/>
        </w:rPr>
        <w:t>4. L’ambiance y est féérique, et épique</w:t>
      </w:r>
    </w:p>
    <w:p>
      <w:pPr>
        <w:pStyle w:val="Normal"/>
        <w:spacing w:lineRule="auto" w:line="240" w:before="0" w:after="0"/>
        <w:rPr>
          <w:sz w:val="20"/>
          <w:szCs w:val="20"/>
        </w:rPr>
      </w:pPr>
      <w:r>
        <w:rPr>
          <w:sz w:val="20"/>
          <w:szCs w:val="20"/>
        </w:rPr>
        <w:t>5. Les PJ sont des héros de contes de fées liés par le sang, l’honneur, ou une même quête</w:t>
      </w:r>
    </w:p>
    <w:p>
      <w:pPr>
        <w:pStyle w:val="Normal"/>
        <w:spacing w:lineRule="auto" w:line="240" w:before="0" w:after="0"/>
        <w:rPr>
          <w:sz w:val="20"/>
          <w:szCs w:val="20"/>
        </w:rPr>
      </w:pPr>
      <w:r>
        <w:rPr>
          <w:sz w:val="20"/>
          <w:szCs w:val="20"/>
        </w:rPr>
        <w:t>6. Personne n’y meurt, ou alors c’est un sort que l’on peut briser</w:t>
      </w:r>
    </w:p>
    <w:p>
      <w:pPr>
        <w:pStyle w:val="Normal"/>
        <w:spacing w:lineRule="auto" w:line="240" w:before="0" w:after="0"/>
        <w:rPr>
          <w:sz w:val="20"/>
          <w:szCs w:val="20"/>
        </w:rPr>
      </w:pPr>
      <w:r>
        <w:rPr>
          <w:sz w:val="20"/>
          <w:szCs w:val="20"/>
        </w:rPr>
        <w:t>7. Mais on peut tout à fait être transformé en crapaud… ou autre-chose.</w:t>
      </w:r>
    </w:p>
    <w:p>
      <w:pPr>
        <w:pStyle w:val="Normal"/>
        <w:spacing w:lineRule="auto" w:line="240" w:before="0" w:after="0"/>
        <w:rPr>
          <w:sz w:val="20"/>
          <w:szCs w:val="20"/>
        </w:rPr>
      </w:pPr>
      <w:r>
        <w:rPr>
          <w:sz w:val="20"/>
          <w:szCs w:val="20"/>
        </w:rPr>
      </w:r>
    </w:p>
    <w:p>
      <w:pPr>
        <w:pStyle w:val="Normal"/>
        <w:spacing w:lineRule="auto" w:line="240" w:before="0" w:after="0"/>
        <w:rPr>
          <w:rFonts w:ascii="BD Renaissance" w:hAnsi="BD Renaissance"/>
          <w:sz w:val="20"/>
          <w:szCs w:val="20"/>
        </w:rPr>
      </w:pPr>
      <w:r>
        <w:rPr>
          <w:rFonts w:ascii="BD Renaissance" w:hAnsi="BD Renaissance"/>
          <w:sz w:val="20"/>
          <w:szCs w:val="20"/>
        </w:rPr>
        <w:t>Objectifs :</w:t>
      </w:r>
    </w:p>
    <w:p>
      <w:pPr>
        <w:pStyle w:val="Normal"/>
        <w:spacing w:lineRule="auto" w:line="240" w:before="0" w:after="0"/>
        <w:rPr>
          <w:sz w:val="20"/>
          <w:szCs w:val="20"/>
        </w:rPr>
      </w:pPr>
      <w:r>
        <w:rPr>
          <w:sz w:val="20"/>
          <w:szCs w:val="20"/>
        </w:rPr>
        <w:t>1. Jouez pour découvrir l’histoire</w:t>
      </w:r>
    </w:p>
    <w:p>
      <w:pPr>
        <w:pStyle w:val="Normal"/>
        <w:spacing w:lineRule="auto" w:line="240" w:before="0" w:after="0"/>
        <w:rPr>
          <w:sz w:val="20"/>
          <w:szCs w:val="20"/>
        </w:rPr>
      </w:pPr>
      <w:r>
        <w:rPr>
          <w:sz w:val="20"/>
          <w:szCs w:val="20"/>
        </w:rPr>
        <w:t>2. Contez une histoire pleine de magie</w:t>
      </w:r>
    </w:p>
    <w:p>
      <w:pPr>
        <w:pStyle w:val="Normal"/>
        <w:spacing w:lineRule="auto" w:line="240" w:before="0" w:after="0"/>
        <w:rPr>
          <w:sz w:val="20"/>
          <w:szCs w:val="20"/>
        </w:rPr>
      </w:pPr>
      <w:r>
        <w:rPr>
          <w:sz w:val="20"/>
          <w:szCs w:val="20"/>
        </w:rPr>
        <w:t>3. Décrivez un monde où règne le merveilleux</w:t>
      </w:r>
    </w:p>
    <w:p>
      <w:pPr>
        <w:pStyle w:val="Normal"/>
        <w:spacing w:lineRule="auto" w:line="240" w:before="0" w:after="0"/>
        <w:rPr>
          <w:sz w:val="20"/>
          <w:szCs w:val="20"/>
        </w:rPr>
      </w:pPr>
      <w:r>
        <w:rPr>
          <w:sz w:val="20"/>
          <w:szCs w:val="20"/>
        </w:rPr>
      </w:r>
    </w:p>
    <w:p>
      <w:pPr>
        <w:pStyle w:val="Normal"/>
        <w:spacing w:lineRule="auto" w:line="240" w:before="0" w:after="0"/>
        <w:rPr>
          <w:rFonts w:ascii="BD Renaissance" w:hAnsi="BD Renaissance"/>
          <w:sz w:val="20"/>
          <w:szCs w:val="20"/>
        </w:rPr>
      </w:pPr>
      <w:r>
        <w:rPr>
          <w:rFonts w:ascii="BD Renaissance" w:hAnsi="BD Renaissance"/>
          <w:sz w:val="20"/>
          <w:szCs w:val="20"/>
        </w:rPr>
        <w:t>Principes :</w:t>
      </w:r>
    </w:p>
    <w:p>
      <w:pPr>
        <w:pStyle w:val="Normal"/>
        <w:spacing w:lineRule="auto" w:line="240" w:before="0" w:after="0"/>
        <w:rPr>
          <w:sz w:val="20"/>
          <w:szCs w:val="20"/>
        </w:rPr>
      </w:pPr>
      <w:r>
        <w:rPr>
          <w:sz w:val="20"/>
          <w:szCs w:val="20"/>
        </w:rPr>
        <w:t>1. N’indiquer ni temps, ni lieu, ni prénom ou nom de personnage</w:t>
      </w:r>
    </w:p>
    <w:p>
      <w:pPr>
        <w:pStyle w:val="Normal"/>
        <w:spacing w:lineRule="auto" w:line="240" w:before="0" w:after="0"/>
        <w:rPr>
          <w:sz w:val="20"/>
          <w:szCs w:val="20"/>
        </w:rPr>
      </w:pPr>
      <w:r>
        <w:rPr>
          <w:sz w:val="20"/>
          <w:szCs w:val="20"/>
        </w:rPr>
        <w:t>2. User d’enchainements logiques et chronologiques (Or, le lendemain… )</w:t>
      </w:r>
    </w:p>
    <w:p>
      <w:pPr>
        <w:pStyle w:val="Normal"/>
        <w:spacing w:lineRule="auto" w:line="240" w:before="0" w:after="0"/>
        <w:rPr>
          <w:sz w:val="20"/>
          <w:szCs w:val="20"/>
        </w:rPr>
      </w:pPr>
      <w:r>
        <w:rPr>
          <w:sz w:val="20"/>
          <w:szCs w:val="20"/>
        </w:rPr>
        <w:t xml:space="preserve">3. User de répétitions d’événements, d’actions, de phrases clés </w:t>
      </w:r>
    </w:p>
    <w:p>
      <w:pPr>
        <w:pStyle w:val="Normal"/>
        <w:spacing w:lineRule="auto" w:line="240" w:before="0" w:after="0"/>
        <w:rPr>
          <w:sz w:val="20"/>
          <w:szCs w:val="20"/>
        </w:rPr>
      </w:pPr>
      <w:r>
        <w:rPr>
          <w:sz w:val="20"/>
          <w:szCs w:val="20"/>
        </w:rPr>
        <w:t>4. Faire intervenir des personnages imaginaires archétypaux ; des méchants très méchants, des gentils très gentils</w:t>
      </w:r>
    </w:p>
    <w:p>
      <w:pPr>
        <w:pStyle w:val="Normal"/>
        <w:spacing w:lineRule="auto" w:line="240" w:before="0" w:after="0"/>
        <w:rPr>
          <w:sz w:val="20"/>
          <w:szCs w:val="20"/>
        </w:rPr>
      </w:pPr>
      <w:r>
        <w:rPr>
          <w:sz w:val="20"/>
          <w:szCs w:val="20"/>
        </w:rPr>
        <w:t xml:space="preserve">5. Faire parler et agirent les objets et les animaux </w:t>
      </w:r>
    </w:p>
    <w:p>
      <w:pPr>
        <w:pStyle w:val="Normal"/>
        <w:spacing w:lineRule="auto" w:line="240" w:before="0" w:after="0"/>
        <w:rPr>
          <w:sz w:val="20"/>
          <w:szCs w:val="20"/>
        </w:rPr>
      </w:pPr>
      <w:r>
        <w:rPr>
          <w:sz w:val="20"/>
          <w:szCs w:val="20"/>
        </w:rPr>
        <w:t>6. Narrer les actions de façon épique</w:t>
      </w:r>
    </w:p>
    <w:p>
      <w:pPr>
        <w:pStyle w:val="Normal"/>
        <w:spacing w:lineRule="auto" w:line="240" w:before="0" w:after="0"/>
        <w:rPr>
          <w:sz w:val="20"/>
          <w:szCs w:val="20"/>
        </w:rPr>
      </w:pPr>
      <w:r>
        <w:rPr>
          <w:sz w:val="20"/>
          <w:szCs w:val="20"/>
        </w:rPr>
        <w:t xml:space="preserve">7. Affronter des dangers avec héroïsme </w:t>
      </w:r>
    </w:p>
    <w:p>
      <w:pPr>
        <w:pStyle w:val="Normal"/>
        <w:spacing w:lineRule="auto" w:line="240" w:before="0" w:after="0"/>
        <w:rPr>
          <w:sz w:val="20"/>
          <w:szCs w:val="20"/>
        </w:rPr>
      </w:pPr>
      <w:r>
        <w:rPr>
          <w:sz w:val="20"/>
          <w:szCs w:val="20"/>
        </w:rPr>
        <w:t>8. Penser « Aventure» et « Féérie »</w:t>
      </w:r>
    </w:p>
    <w:p>
      <w:pPr>
        <w:pStyle w:val="Normal"/>
        <w:spacing w:lineRule="auto" w:line="240" w:before="0" w:after="0"/>
        <w:rPr>
          <w:sz w:val="20"/>
          <w:szCs w:val="20"/>
        </w:rPr>
      </w:pPr>
      <w:r>
        <w:rPr>
          <w:sz w:val="20"/>
          <w:szCs w:val="20"/>
        </w:rPr>
        <w:t>9. Attirer l’attention sur le personnage principal</w:t>
      </w:r>
    </w:p>
    <w:p>
      <w:pPr>
        <w:pStyle w:val="Normal"/>
        <w:spacing w:lineRule="auto" w:line="240" w:before="0" w:after="0"/>
        <w:rPr>
          <w:sz w:val="20"/>
          <w:szCs w:val="20"/>
        </w:rPr>
      </w:pPr>
      <w:r>
        <w:rPr>
          <w:sz w:val="20"/>
          <w:szCs w:val="20"/>
        </w:rPr>
        <w:t>10. Laisser la magie et le hasard décider en fin de Page</w:t>
      </w:r>
    </w:p>
    <w:p>
      <w:pPr>
        <w:pStyle w:val="Normal"/>
        <w:spacing w:lineRule="auto" w:line="240" w:before="0" w:after="0"/>
        <w:rPr>
          <w:rFonts w:ascii="BD Renaissance" w:hAnsi="BD Renaissance"/>
          <w:sz w:val="20"/>
          <w:szCs w:val="20"/>
        </w:rPr>
      </w:pPr>
      <w:r>
        <w:rPr>
          <w:rFonts w:ascii="BD Renaissance" w:hAnsi="BD Renaissance"/>
          <w:sz w:val="20"/>
          <w:szCs w:val="20"/>
        </w:rPr>
      </w:r>
    </w:p>
    <w:p>
      <w:pPr>
        <w:pStyle w:val="Normal"/>
        <w:spacing w:lineRule="auto" w:line="240" w:before="0" w:after="0"/>
        <w:rPr>
          <w:rFonts w:ascii="BD Renaissance" w:hAnsi="BD Renaissance"/>
          <w:sz w:val="20"/>
          <w:szCs w:val="20"/>
        </w:rPr>
      </w:pPr>
      <w:r>
        <w:rPr>
          <w:rFonts w:ascii="BD Renaissance" w:hAnsi="BD Renaissance"/>
          <w:sz w:val="20"/>
          <w:szCs w:val="20"/>
        </w:rPr>
      </w:r>
    </w:p>
    <w:p>
      <w:pPr>
        <w:pStyle w:val="Normal"/>
        <w:spacing w:lineRule="auto" w:line="240" w:before="0" w:after="0"/>
        <w:rPr>
          <w:rFonts w:ascii="BD Renaissance" w:hAnsi="BD Renaissance"/>
          <w:sz w:val="20"/>
          <w:szCs w:val="20"/>
        </w:rPr>
      </w:pPr>
      <w:r>
        <w:rPr>
          <w:rFonts w:ascii="BD Renaissance" w:hAnsi="BD Renaissance"/>
          <w:sz w:val="20"/>
          <w:szCs w:val="20"/>
        </w:rPr>
      </w:r>
      <w:r>
        <w:br w:type="page"/>
      </w:r>
    </w:p>
    <w:p>
      <w:pPr>
        <w:pStyle w:val="Normal"/>
        <w:spacing w:lineRule="auto" w:line="240" w:before="0" w:after="0"/>
        <w:rPr>
          <w:rFonts w:ascii="BD Renaissance" w:hAnsi="BD Renaissance"/>
          <w:sz w:val="20"/>
          <w:szCs w:val="20"/>
        </w:rPr>
      </w:pPr>
      <w:r>
        <w:rPr>
          <w:rFonts w:ascii="BD Renaissance" w:hAnsi="BD Renaissance"/>
          <w:sz w:val="20"/>
          <w:szCs w:val="20"/>
        </w:rPr>
        <w:t>Les personnages joueurs</w:t>
      </w:r>
    </w:p>
    <w:p>
      <w:pPr>
        <w:pStyle w:val="Normal"/>
        <w:spacing w:lineRule="auto" w:line="240" w:before="0" w:after="0"/>
        <w:rPr>
          <w:sz w:val="20"/>
          <w:szCs w:val="20"/>
        </w:rPr>
      </w:pPr>
      <w:r>
        <w:rPr>
          <w:sz w:val="20"/>
          <w:szCs w:val="20"/>
        </w:rPr>
        <w:t xml:space="preserve">Les PJ sont les héros des contes de fées que nous avons connus dans notre enfance. </w:t>
      </w:r>
    </w:p>
    <w:p>
      <w:pPr>
        <w:pStyle w:val="Normal"/>
        <w:spacing w:lineRule="auto" w:line="240" w:before="0" w:after="0"/>
        <w:rPr>
          <w:sz w:val="20"/>
          <w:szCs w:val="20"/>
        </w:rPr>
      </w:pPr>
      <w:r>
        <w:rPr>
          <w:sz w:val="20"/>
          <w:szCs w:val="20"/>
        </w:rPr>
        <w:t>Chacun a ses propres caractéristiques.</w:t>
      </w:r>
    </w:p>
    <w:p>
      <w:pPr>
        <w:pStyle w:val="Normal"/>
        <w:spacing w:lineRule="auto" w:line="240" w:before="0" w:after="0"/>
        <w:rPr>
          <w:sz w:val="20"/>
          <w:szCs w:val="20"/>
        </w:rPr>
      </w:pPr>
      <w:r>
        <w:rPr>
          <w:sz w:val="20"/>
          <w:szCs w:val="20"/>
        </w:rPr>
        <w:t>Les PJ entretiennent entre eux des liens, qu’ils soient familiaux, amicaux, de rivalité, ou autre.</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t>La Princesse : Charmante : 4 – Maline 1 – Vaillante 3 – Magique 2</w:t>
      </w:r>
    </w:p>
    <w:p>
      <w:pPr>
        <w:pStyle w:val="Normal"/>
        <w:spacing w:lineRule="auto" w:line="240" w:before="0" w:after="0"/>
        <w:rPr>
          <w:sz w:val="20"/>
          <w:szCs w:val="20"/>
        </w:rPr>
      </w:pPr>
      <w:r>
        <w:rPr>
          <w:sz w:val="20"/>
          <w:szCs w:val="20"/>
        </w:rPr>
        <w:t>Le Prince charmant : Charmant : 4 – Malin 2 – Vaillante 3 – Magique 1</w:t>
      </w:r>
    </w:p>
    <w:p>
      <w:pPr>
        <w:pStyle w:val="Normal"/>
        <w:spacing w:lineRule="auto" w:line="240" w:before="0" w:after="0"/>
        <w:rPr>
          <w:sz w:val="20"/>
          <w:szCs w:val="20"/>
        </w:rPr>
      </w:pPr>
      <w:r>
        <w:rPr>
          <w:sz w:val="20"/>
          <w:szCs w:val="20"/>
        </w:rPr>
        <w:t>Le Petit tailleur : Charmant : 2 – Malin 3 – Vaillant 4 – Magique 1</w:t>
      </w:r>
    </w:p>
    <w:p>
      <w:pPr>
        <w:pStyle w:val="Normal"/>
        <w:spacing w:lineRule="auto" w:line="240" w:before="0" w:after="0"/>
        <w:rPr>
          <w:sz w:val="20"/>
          <w:szCs w:val="20"/>
        </w:rPr>
      </w:pPr>
      <w:r>
        <w:rPr>
          <w:sz w:val="20"/>
          <w:szCs w:val="20"/>
        </w:rPr>
        <w:t>Marraine la fée : Charmante : 2 – Maline 3 – Vaillante : 1 – Magique : 4</w:t>
      </w:r>
    </w:p>
    <w:p>
      <w:pPr>
        <w:pStyle w:val="Normal"/>
        <w:spacing w:lineRule="auto" w:line="240" w:before="0" w:after="0"/>
        <w:rPr>
          <w:sz w:val="20"/>
          <w:szCs w:val="20"/>
        </w:rPr>
      </w:pPr>
      <w:r>
        <w:rPr>
          <w:sz w:val="20"/>
          <w:szCs w:val="20"/>
        </w:rPr>
        <w:t>Le Chat botté : Charmant : 1 – Malin : 4 – Vaillant : 2 – Magique : 3</w:t>
      </w:r>
    </w:p>
    <w:p>
      <w:pPr>
        <w:pStyle w:val="Normal"/>
        <w:spacing w:lineRule="auto" w:line="240" w:before="0" w:after="0"/>
        <w:rPr>
          <w:sz w:val="20"/>
          <w:szCs w:val="20"/>
        </w:rPr>
      </w:pPr>
      <w:r>
        <w:rPr>
          <w:sz w:val="20"/>
          <w:szCs w:val="20"/>
        </w:rPr>
        <w:t>Le Tueur de géants : Charmant : 1 – Malin : 3 – Vaillant : 4 – Magique : 2</w:t>
      </w:r>
    </w:p>
    <w:p>
      <w:pPr>
        <w:pStyle w:val="Normal"/>
        <w:spacing w:lineRule="auto" w:line="240" w:before="0" w:after="0"/>
        <w:rPr>
          <w:sz w:val="20"/>
          <w:szCs w:val="20"/>
        </w:rPr>
      </w:pPr>
      <w:r>
        <w:rPr>
          <w:sz w:val="20"/>
          <w:szCs w:val="20"/>
        </w:rPr>
        <w:t>Le Joueur de flûte : Charmant : 1 – Malin : 4 – Vaillant : 2 – Magique : 3</w:t>
      </w:r>
    </w:p>
    <w:p>
      <w:pPr>
        <w:pStyle w:val="Normal"/>
        <w:spacing w:lineRule="auto" w:line="240" w:before="0" w:after="0"/>
        <w:rPr>
          <w:sz w:val="20"/>
          <w:szCs w:val="20"/>
        </w:rPr>
      </w:pPr>
      <w:r>
        <w:rPr>
          <w:sz w:val="20"/>
          <w:szCs w:val="20"/>
        </w:rPr>
        <w:t>…</w:t>
      </w:r>
    </w:p>
    <w:p>
      <w:pPr>
        <w:pStyle w:val="Normal"/>
        <w:spacing w:lineRule="auto" w:line="240" w:before="0" w:after="0"/>
        <w:rPr>
          <w:sz w:val="20"/>
          <w:szCs w:val="20"/>
        </w:rPr>
      </w:pPr>
      <w:r>
        <w:rPr>
          <w:sz w:val="20"/>
          <w:szCs w:val="20"/>
        </w:rPr>
      </w:r>
    </w:p>
    <w:p>
      <w:pPr>
        <w:pStyle w:val="Normal"/>
        <w:spacing w:lineRule="auto" w:line="240" w:before="0" w:after="0"/>
        <w:rPr>
          <w:rFonts w:ascii="BD Renaissance" w:hAnsi="BD Renaissance"/>
          <w:sz w:val="20"/>
          <w:szCs w:val="20"/>
        </w:rPr>
      </w:pPr>
      <w:r>
        <w:rPr>
          <w:rFonts w:ascii="BD Renaissance" w:hAnsi="BD Renaissance"/>
          <w:sz w:val="20"/>
          <w:szCs w:val="20"/>
        </w:rPr>
        <w:t>Les antagonistes</w:t>
      </w:r>
    </w:p>
    <w:p>
      <w:pPr>
        <w:pStyle w:val="Normal"/>
        <w:spacing w:lineRule="auto" w:line="240" w:before="0" w:after="0"/>
        <w:rPr>
          <w:sz w:val="20"/>
          <w:szCs w:val="20"/>
        </w:rPr>
      </w:pPr>
      <w:r>
        <w:rPr>
          <w:sz w:val="20"/>
          <w:szCs w:val="20"/>
        </w:rPr>
        <w:t>Ces PNJ sont ceux qui, dans les contes de fée, se présentent sur le chemin des héros pour les empêcher d’accomplir leur quête ou leur destinée.</w:t>
      </w:r>
    </w:p>
    <w:p>
      <w:pPr>
        <w:pStyle w:val="Normal"/>
        <w:spacing w:lineRule="auto" w:line="240" w:before="0" w:after="0"/>
        <w:rPr>
          <w:sz w:val="20"/>
          <w:szCs w:val="20"/>
        </w:rPr>
      </w:pPr>
      <w:r>
        <w:rPr>
          <w:sz w:val="20"/>
          <w:szCs w:val="20"/>
        </w:rPr>
        <w:t>Chacun a également ses propres caractéristiques.</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t>La Marâtre : Laide : 2 – Machiavélique : 4 -  Terrifiante : 3 – Envouteuse : 1</w:t>
      </w:r>
    </w:p>
    <w:p>
      <w:pPr>
        <w:pStyle w:val="Normal"/>
        <w:spacing w:lineRule="auto" w:line="240" w:before="0" w:after="0"/>
        <w:rPr>
          <w:sz w:val="20"/>
          <w:szCs w:val="20"/>
        </w:rPr>
      </w:pPr>
      <w:r>
        <w:rPr>
          <w:sz w:val="20"/>
          <w:szCs w:val="20"/>
        </w:rPr>
        <w:t>Les Belles-sœurs : Laides : 4 – Machiavéliques : 2 – Terrifiantes : 3 – Envouteuses : 1</w:t>
      </w:r>
    </w:p>
    <w:p>
      <w:pPr>
        <w:pStyle w:val="Normal"/>
        <w:spacing w:lineRule="auto" w:line="240" w:before="0" w:after="0"/>
        <w:rPr>
          <w:sz w:val="20"/>
          <w:szCs w:val="20"/>
        </w:rPr>
      </w:pPr>
      <w:r>
        <w:rPr>
          <w:sz w:val="20"/>
          <w:szCs w:val="20"/>
        </w:rPr>
        <w:t>La Sorcière : Laide : 3 – Machiavélique : 1 – Terrifiante : 2 – Envouteuse : 4</w:t>
      </w:r>
    </w:p>
    <w:p>
      <w:pPr>
        <w:pStyle w:val="Normal"/>
        <w:spacing w:lineRule="auto" w:line="240" w:before="0" w:after="0"/>
        <w:rPr>
          <w:sz w:val="20"/>
          <w:szCs w:val="20"/>
        </w:rPr>
      </w:pPr>
      <w:r>
        <w:rPr>
          <w:sz w:val="20"/>
          <w:szCs w:val="20"/>
        </w:rPr>
        <w:t xml:space="preserve">L’Ogre : Laid : 4 – Machiavélique : 1 – Terrifiant : 3 – Envouteur : 2 </w:t>
      </w:r>
    </w:p>
    <w:p>
      <w:pPr>
        <w:pStyle w:val="Normal"/>
        <w:spacing w:lineRule="auto" w:line="240" w:before="0" w:after="0"/>
        <w:rPr>
          <w:sz w:val="20"/>
          <w:szCs w:val="20"/>
        </w:rPr>
      </w:pPr>
      <w:r>
        <w:rPr>
          <w:sz w:val="20"/>
          <w:szCs w:val="20"/>
        </w:rPr>
        <w:t>La Barbe Bleue : Laid : 2 – Machiavélique : 3 – Terrifiant : 4 – Envouteur : 1</w:t>
      </w:r>
    </w:p>
    <w:p>
      <w:pPr>
        <w:pStyle w:val="Normal"/>
        <w:spacing w:lineRule="auto" w:line="240" w:before="0" w:after="0"/>
        <w:rPr>
          <w:b/>
          <w:b/>
          <w:sz w:val="20"/>
          <w:szCs w:val="20"/>
        </w:rPr>
      </w:pPr>
      <w:r>
        <w:rPr>
          <w:sz w:val="20"/>
          <w:szCs w:val="20"/>
        </w:rPr>
        <w:t>La Mauvaise fée : Laid : 1 – Machiavélique : 3 – Terrifiant : 2 – Envouteur : 4</w:t>
      </w:r>
    </w:p>
    <w:p>
      <w:pPr>
        <w:pStyle w:val="Normal"/>
        <w:spacing w:lineRule="auto" w:line="240" w:before="0" w:after="0"/>
        <w:rPr>
          <w:sz w:val="20"/>
          <w:szCs w:val="20"/>
        </w:rPr>
      </w:pPr>
      <w:r>
        <w:rPr>
          <w:sz w:val="20"/>
          <w:szCs w:val="20"/>
        </w:rPr>
        <w:t>Le Loup : Laid : 2 – Machiavélique : 1- Terrifiant : 4 – Envouteur : 3</w:t>
      </w:r>
    </w:p>
    <w:p>
      <w:pPr>
        <w:pStyle w:val="Normal"/>
        <w:spacing w:lineRule="auto" w:line="240" w:before="0" w:after="0"/>
        <w:rPr>
          <w:sz w:val="20"/>
          <w:szCs w:val="20"/>
        </w:rPr>
      </w:pPr>
      <w:r>
        <w:rPr>
          <w:sz w:val="20"/>
          <w:szCs w:val="20"/>
        </w:rPr>
        <w:t>…</w:t>
      </w:r>
    </w:p>
    <w:p>
      <w:pPr>
        <w:pStyle w:val="Normal"/>
        <w:spacing w:lineRule="auto" w:line="240" w:before="0" w:after="0"/>
        <w:rPr>
          <w:sz w:val="20"/>
          <w:szCs w:val="20"/>
        </w:rPr>
      </w:pPr>
      <w:r>
        <w:rPr>
          <w:sz w:val="20"/>
          <w:szCs w:val="20"/>
        </w:rPr>
      </w:r>
    </w:p>
    <w:p>
      <w:pPr>
        <w:pStyle w:val="Normal"/>
        <w:spacing w:lineRule="auto" w:line="240" w:before="0" w:after="0"/>
        <w:rPr>
          <w:rFonts w:ascii="BD Renaissance" w:hAnsi="BD Renaissance"/>
          <w:sz w:val="20"/>
          <w:szCs w:val="20"/>
        </w:rPr>
      </w:pPr>
      <w:r>
        <w:rPr>
          <w:rFonts w:ascii="BD Renaissance" w:hAnsi="BD Renaissance"/>
          <w:sz w:val="20"/>
          <w:szCs w:val="20"/>
        </w:rPr>
        <w:t>La magie</w:t>
      </w:r>
    </w:p>
    <w:p>
      <w:pPr>
        <w:pStyle w:val="Normal"/>
        <w:spacing w:lineRule="auto" w:line="240" w:before="0" w:after="0"/>
        <w:rPr>
          <w:sz w:val="20"/>
          <w:szCs w:val="20"/>
        </w:rPr>
      </w:pPr>
      <w:r>
        <w:rPr>
          <w:sz w:val="20"/>
          <w:szCs w:val="20"/>
        </w:rPr>
        <w:t>La magie est omniprésente dans le monde la féérie</w:t>
      </w:r>
    </w:p>
    <w:p>
      <w:pPr>
        <w:pStyle w:val="Normal"/>
        <w:spacing w:lineRule="auto" w:line="240" w:before="0" w:after="0"/>
        <w:rPr>
          <w:sz w:val="20"/>
          <w:szCs w:val="20"/>
        </w:rPr>
      </w:pPr>
      <w:r>
        <w:rPr>
          <w:sz w:val="20"/>
          <w:szCs w:val="20"/>
        </w:rPr>
        <w:t>Les animaux, les objets sont pourvus d’intelligence et de parole</w:t>
      </w:r>
    </w:p>
    <w:p>
      <w:pPr>
        <w:pStyle w:val="Normal"/>
        <w:spacing w:lineRule="auto" w:line="240" w:before="0" w:after="0"/>
        <w:rPr>
          <w:sz w:val="20"/>
          <w:szCs w:val="20"/>
        </w:rPr>
      </w:pPr>
      <w:r>
        <w:rPr>
          <w:sz w:val="20"/>
          <w:szCs w:val="20"/>
        </w:rPr>
        <w:t>Les personnages sont liés à la magie, qu’ils la pratiquent ou la subissent</w:t>
      </w:r>
    </w:p>
    <w:p>
      <w:pPr>
        <w:pStyle w:val="Normal"/>
        <w:spacing w:lineRule="auto" w:line="240" w:before="0" w:after="0"/>
        <w:rPr>
          <w:sz w:val="20"/>
          <w:szCs w:val="20"/>
        </w:rPr>
      </w:pPr>
      <w:r>
        <w:rPr>
          <w:sz w:val="20"/>
          <w:szCs w:val="20"/>
        </w:rPr>
        <w:t>Les lieux sont baignés de féérie, de merveilleux, de magie et de mystère</w:t>
      </w:r>
    </w:p>
    <w:p>
      <w:pPr>
        <w:pStyle w:val="Normal"/>
        <w:spacing w:lineRule="auto" w:line="240" w:before="0" w:after="0"/>
        <w:rPr>
          <w:sz w:val="20"/>
          <w:szCs w:val="20"/>
        </w:rPr>
      </w:pPr>
      <w:r>
        <w:rPr>
          <w:sz w:val="20"/>
          <w:szCs w:val="20"/>
        </w:rPr>
      </w:r>
    </w:p>
    <w:p>
      <w:pPr>
        <w:pStyle w:val="Normal"/>
        <w:spacing w:lineRule="auto" w:line="240" w:before="0" w:after="0"/>
        <w:rPr>
          <w:rFonts w:ascii="BD Renaissance" w:hAnsi="BD Renaissance"/>
          <w:sz w:val="20"/>
          <w:szCs w:val="20"/>
        </w:rPr>
      </w:pPr>
      <w:r>
        <w:rPr>
          <w:rFonts w:ascii="BD Renaissance" w:hAnsi="BD Renaissance"/>
          <w:sz w:val="20"/>
          <w:szCs w:val="20"/>
        </w:rPr>
      </w:r>
      <w:r>
        <w:br w:type="page"/>
      </w:r>
    </w:p>
    <w:p>
      <w:pPr>
        <w:pStyle w:val="Normal"/>
        <w:spacing w:lineRule="auto" w:line="240" w:before="0" w:after="0"/>
        <w:rPr>
          <w:rFonts w:ascii="BD Renaissance" w:hAnsi="BD Renaissance"/>
          <w:sz w:val="20"/>
          <w:szCs w:val="20"/>
        </w:rPr>
      </w:pPr>
      <w:r>
        <w:rPr>
          <w:rFonts w:ascii="BD Renaissance" w:hAnsi="BD Renaissance"/>
          <w:sz w:val="20"/>
          <w:szCs w:val="20"/>
        </w:rPr>
        <w:t>La trame</w:t>
      </w:r>
    </w:p>
    <w:p>
      <w:pPr>
        <w:pStyle w:val="Normal"/>
        <w:spacing w:lineRule="auto" w:line="240" w:before="0" w:after="0"/>
        <w:rPr>
          <w:rFonts w:ascii="BD Renaissance" w:hAnsi="BD Renaissance"/>
          <w:sz w:val="20"/>
          <w:szCs w:val="20"/>
        </w:rPr>
      </w:pPr>
      <w:r>
        <w:rPr>
          <w:rFonts w:ascii="BD Renaissance" w:hAnsi="BD Renaissance"/>
          <w:sz w:val="20"/>
          <w:szCs w:val="20"/>
        </w:rPr>
      </w:r>
    </w:p>
    <w:p>
      <w:pPr>
        <w:pStyle w:val="Normal"/>
        <w:spacing w:lineRule="auto" w:line="240" w:before="0" w:after="0"/>
        <w:rPr>
          <w:sz w:val="20"/>
          <w:szCs w:val="20"/>
        </w:rPr>
      </w:pPr>
      <w:r>
        <w:rPr>
          <w:sz w:val="20"/>
          <w:szCs w:val="20"/>
        </w:rPr>
        <w:t xml:space="preserve">L’histoire se décompose en trois chapitres de huit pages. </w:t>
      </w:r>
    </w:p>
    <w:p>
      <w:pPr>
        <w:pStyle w:val="Normal"/>
        <w:spacing w:lineRule="auto" w:line="240" w:before="0" w:after="0"/>
        <w:rPr>
          <w:sz w:val="20"/>
          <w:szCs w:val="20"/>
        </w:rPr>
      </w:pPr>
      <w:r>
        <w:rPr>
          <w:sz w:val="20"/>
          <w:szCs w:val="20"/>
        </w:rPr>
        <w:t>Les chapitres se succèdent lorsque des déclencheurs sont activés</w:t>
      </w:r>
    </w:p>
    <w:p>
      <w:pPr>
        <w:pStyle w:val="Normal"/>
        <w:spacing w:lineRule="auto" w:line="240" w:before="0" w:after="0"/>
        <w:rPr>
          <w:sz w:val="20"/>
          <w:szCs w:val="20"/>
        </w:rPr>
      </w:pPr>
      <w:r>
        <w:rPr>
          <w:sz w:val="20"/>
          <w:szCs w:val="20"/>
        </w:rPr>
        <w:t>Dans chaque chapitre, les pages jouées sont tirées au D8</w:t>
      </w:r>
    </w:p>
    <w:p>
      <w:pPr>
        <w:pStyle w:val="Normal"/>
        <w:spacing w:lineRule="auto" w:line="240" w:before="0" w:after="0"/>
        <w:rPr>
          <w:sz w:val="20"/>
          <w:szCs w:val="20"/>
        </w:rPr>
      </w:pPr>
      <w:r>
        <w:rPr>
          <w:sz w:val="20"/>
          <w:szCs w:val="20"/>
        </w:rPr>
      </w:r>
    </w:p>
    <w:p>
      <w:pPr>
        <w:pStyle w:val="Normal"/>
        <w:spacing w:lineRule="auto" w:line="240" w:before="0" w:after="0"/>
        <w:rPr>
          <w:rFonts w:ascii="BD Renaissance" w:hAnsi="BD Renaissance"/>
          <w:sz w:val="20"/>
          <w:szCs w:val="20"/>
        </w:rPr>
      </w:pPr>
      <w:r>
        <w:rPr>
          <w:sz w:val="20"/>
          <w:szCs w:val="20"/>
        </w:rPr>
        <w:t xml:space="preserve">C’est le </w:t>
      </w:r>
      <w:r>
        <w:rPr>
          <w:rFonts w:ascii="BD Renaissance" w:hAnsi="BD Renaissance"/>
          <w:sz w:val="20"/>
          <w:szCs w:val="20"/>
        </w:rPr>
        <w:t xml:space="preserve">Chapitre 1 : La maison </w:t>
      </w:r>
    </w:p>
    <w:p>
      <w:pPr>
        <w:pStyle w:val="Normal"/>
        <w:spacing w:lineRule="auto" w:line="240" w:before="0" w:after="0"/>
        <w:rPr>
          <w:sz w:val="20"/>
          <w:szCs w:val="20"/>
        </w:rPr>
      </w:pPr>
      <w:r>
        <w:rPr>
          <w:sz w:val="20"/>
          <w:szCs w:val="20"/>
        </w:rPr>
        <w:t>(Déclencheur : début de partie)</w:t>
      </w:r>
    </w:p>
    <w:p>
      <w:pPr>
        <w:pStyle w:val="Normal"/>
        <w:spacing w:lineRule="auto" w:line="240" w:before="0" w:after="0"/>
        <w:rPr>
          <w:sz w:val="20"/>
          <w:szCs w:val="20"/>
        </w:rPr>
      </w:pPr>
      <w:r>
        <w:rPr>
          <w:sz w:val="20"/>
          <w:szCs w:val="20"/>
        </w:rPr>
        <w:t xml:space="preserve">Toute histoire commence dans une chaumière, un village ou un château où l’on va découvrir les protagonistes, leurs relations, leur environnement, et où l’intrigue va peu à peu se nouer. </w:t>
      </w:r>
    </w:p>
    <w:p>
      <w:pPr>
        <w:pStyle w:val="Normal"/>
        <w:spacing w:lineRule="auto" w:line="240" w:before="0" w:after="0"/>
        <w:rPr>
          <w:sz w:val="20"/>
          <w:szCs w:val="20"/>
        </w:rPr>
      </w:pPr>
      <w:r>
        <w:rPr>
          <w:sz w:val="20"/>
          <w:szCs w:val="20"/>
        </w:rPr>
        <w:t>Page 1 : Il était une fois</w:t>
      </w:r>
    </w:p>
    <w:p>
      <w:pPr>
        <w:pStyle w:val="Normal"/>
        <w:spacing w:lineRule="auto" w:line="240" w:before="0" w:after="0"/>
        <w:rPr>
          <w:sz w:val="20"/>
          <w:szCs w:val="20"/>
        </w:rPr>
      </w:pPr>
      <w:r>
        <w:rPr>
          <w:sz w:val="20"/>
          <w:szCs w:val="20"/>
        </w:rPr>
        <w:t xml:space="preserve">Page 2 : Le Pays Fantastique </w:t>
      </w:r>
    </w:p>
    <w:p>
      <w:pPr>
        <w:pStyle w:val="Normal"/>
        <w:spacing w:lineRule="auto" w:line="240" w:before="0" w:after="0"/>
        <w:rPr>
          <w:sz w:val="20"/>
          <w:szCs w:val="20"/>
        </w:rPr>
      </w:pPr>
      <w:r>
        <w:rPr>
          <w:sz w:val="20"/>
          <w:szCs w:val="20"/>
        </w:rPr>
        <w:t>Page 3 : L’Interdit</w:t>
      </w:r>
    </w:p>
    <w:p>
      <w:pPr>
        <w:pStyle w:val="Normal"/>
        <w:spacing w:lineRule="auto" w:line="240" w:before="0" w:after="0"/>
        <w:rPr>
          <w:sz w:val="20"/>
          <w:szCs w:val="20"/>
        </w:rPr>
      </w:pPr>
      <w:r>
        <w:rPr>
          <w:sz w:val="20"/>
          <w:szCs w:val="20"/>
        </w:rPr>
        <w:t>Page 4 : L’Absence</w:t>
      </w:r>
    </w:p>
    <w:p>
      <w:pPr>
        <w:pStyle w:val="Normal"/>
        <w:spacing w:lineRule="auto" w:line="240" w:before="0" w:after="0"/>
        <w:rPr>
          <w:sz w:val="20"/>
          <w:szCs w:val="20"/>
        </w:rPr>
      </w:pPr>
      <w:r>
        <w:rPr>
          <w:sz w:val="20"/>
          <w:szCs w:val="20"/>
        </w:rPr>
        <w:t>Page 5 : La Transgression, La Méfait, le Manque</w:t>
      </w:r>
    </w:p>
    <w:p>
      <w:pPr>
        <w:pStyle w:val="Normal"/>
        <w:spacing w:lineRule="auto" w:line="240" w:before="0" w:after="0"/>
        <w:rPr>
          <w:sz w:val="20"/>
          <w:szCs w:val="20"/>
        </w:rPr>
      </w:pPr>
      <w:r>
        <w:rPr>
          <w:sz w:val="20"/>
          <w:szCs w:val="20"/>
        </w:rPr>
        <w:t>Page 6 : Victime du sort</w:t>
      </w:r>
    </w:p>
    <w:p>
      <w:pPr>
        <w:pStyle w:val="Normal"/>
        <w:spacing w:lineRule="auto" w:line="240" w:before="0" w:after="0"/>
        <w:rPr>
          <w:sz w:val="20"/>
          <w:szCs w:val="20"/>
        </w:rPr>
      </w:pPr>
      <w:r>
        <w:rPr>
          <w:sz w:val="20"/>
          <w:szCs w:val="20"/>
        </w:rPr>
        <w:t>Page 7 : Intervention d’un sbire</w:t>
      </w:r>
    </w:p>
    <w:p>
      <w:pPr>
        <w:pStyle w:val="Normal"/>
        <w:spacing w:lineRule="auto" w:line="240" w:before="0" w:after="0"/>
        <w:rPr>
          <w:sz w:val="20"/>
          <w:szCs w:val="20"/>
        </w:rPr>
      </w:pPr>
      <w:r>
        <w:rPr>
          <w:sz w:val="20"/>
          <w:szCs w:val="20"/>
        </w:rPr>
        <w:t>Page 8 : Intervention de l’antagoniste</w:t>
      </w:r>
    </w:p>
    <w:p>
      <w:pPr>
        <w:pStyle w:val="Normal"/>
        <w:spacing w:lineRule="auto" w:line="240" w:before="0" w:after="0"/>
        <w:rPr>
          <w:sz w:val="20"/>
          <w:szCs w:val="20"/>
        </w:rPr>
      </w:pPr>
      <w:r>
        <w:rPr>
          <w:sz w:val="20"/>
          <w:szCs w:val="20"/>
        </w:rPr>
      </w:r>
    </w:p>
    <w:p>
      <w:pPr>
        <w:pStyle w:val="Normal"/>
        <w:spacing w:lineRule="auto" w:line="240" w:before="0" w:after="0"/>
        <w:rPr>
          <w:rFonts w:ascii="BD Renaissance" w:hAnsi="BD Renaissance"/>
          <w:sz w:val="20"/>
          <w:szCs w:val="20"/>
        </w:rPr>
      </w:pPr>
      <w:r>
        <w:rPr>
          <w:sz w:val="20"/>
          <w:szCs w:val="20"/>
        </w:rPr>
        <w:t xml:space="preserve">C’est le </w:t>
      </w:r>
      <w:r>
        <w:rPr>
          <w:rFonts w:ascii="BD Renaissance" w:hAnsi="BD Renaissance"/>
          <w:sz w:val="20"/>
          <w:szCs w:val="20"/>
        </w:rPr>
        <w:t xml:space="preserve">Chapitre 2 : La forêt </w:t>
      </w:r>
    </w:p>
    <w:p>
      <w:pPr>
        <w:pStyle w:val="Normal"/>
        <w:spacing w:lineRule="auto" w:line="240" w:before="0" w:after="0"/>
        <w:rPr>
          <w:rFonts w:ascii="BD Renaissance" w:hAnsi="BD Renaissance"/>
          <w:sz w:val="20"/>
          <w:szCs w:val="20"/>
        </w:rPr>
      </w:pPr>
      <w:r>
        <w:rPr>
          <w:sz w:val="20"/>
          <w:szCs w:val="20"/>
        </w:rPr>
        <w:t>(Déclencheur : 1 personnage a perdu la moitié de ses dés, ou la moitié des personnage ont perdu 1 dé au moins)</w:t>
      </w:r>
    </w:p>
    <w:p>
      <w:pPr>
        <w:pStyle w:val="Normal"/>
        <w:spacing w:lineRule="auto" w:line="240" w:before="0" w:after="0"/>
        <w:rPr>
          <w:sz w:val="20"/>
          <w:szCs w:val="20"/>
        </w:rPr>
      </w:pPr>
      <w:r>
        <w:rPr>
          <w:sz w:val="20"/>
          <w:szCs w:val="20"/>
        </w:rPr>
        <w:t>L’épreuve initiatique ne tarde pas, forêt de ronces et d’épines acérées où le héros doit se frayer un chemin à grand renfort d’épée, forêt sombre, lugubre, profonde, dont le héros doit trouver la sortie, forêt merveilleuse, vertes, chaleureuse, où le héros va se voir enseigner la sagesse…</w:t>
      </w:r>
    </w:p>
    <w:p>
      <w:pPr>
        <w:pStyle w:val="Normal"/>
        <w:spacing w:lineRule="auto" w:line="240" w:before="0" w:after="0"/>
        <w:rPr>
          <w:sz w:val="20"/>
          <w:szCs w:val="20"/>
        </w:rPr>
      </w:pPr>
      <w:r>
        <w:rPr>
          <w:sz w:val="20"/>
          <w:szCs w:val="20"/>
        </w:rPr>
        <w:t>Page 1 : Le grand départ</w:t>
      </w:r>
    </w:p>
    <w:p>
      <w:pPr>
        <w:pStyle w:val="Normal"/>
        <w:spacing w:lineRule="auto" w:line="240" w:before="0" w:after="0"/>
        <w:rPr>
          <w:sz w:val="20"/>
          <w:szCs w:val="20"/>
        </w:rPr>
      </w:pPr>
      <w:r>
        <w:rPr>
          <w:sz w:val="20"/>
          <w:szCs w:val="20"/>
        </w:rPr>
        <w:t>Page 2 : Chemin perdu</w:t>
      </w:r>
    </w:p>
    <w:p>
      <w:pPr>
        <w:pStyle w:val="Normal"/>
        <w:spacing w:lineRule="auto" w:line="240" w:before="0" w:after="0"/>
        <w:rPr>
          <w:sz w:val="20"/>
          <w:szCs w:val="20"/>
        </w:rPr>
      </w:pPr>
      <w:r>
        <w:rPr>
          <w:sz w:val="20"/>
          <w:szCs w:val="20"/>
        </w:rPr>
        <w:t>Page 3 : Immense forêt</w:t>
      </w:r>
    </w:p>
    <w:p>
      <w:pPr>
        <w:pStyle w:val="Normal"/>
        <w:spacing w:lineRule="auto" w:line="240" w:before="0" w:after="0"/>
        <w:rPr>
          <w:sz w:val="20"/>
          <w:szCs w:val="20"/>
        </w:rPr>
      </w:pPr>
      <w:r>
        <w:rPr>
          <w:sz w:val="20"/>
          <w:szCs w:val="20"/>
        </w:rPr>
        <w:t>Page 4 : Découverte</w:t>
      </w:r>
    </w:p>
    <w:p>
      <w:pPr>
        <w:pStyle w:val="Normal"/>
        <w:spacing w:lineRule="auto" w:line="240" w:before="0" w:after="0"/>
        <w:rPr>
          <w:sz w:val="20"/>
          <w:szCs w:val="20"/>
        </w:rPr>
      </w:pPr>
      <w:r>
        <w:rPr>
          <w:sz w:val="20"/>
          <w:szCs w:val="20"/>
        </w:rPr>
        <w:t>Page 5 : Coup du sort</w:t>
      </w:r>
    </w:p>
    <w:p>
      <w:pPr>
        <w:pStyle w:val="Normal"/>
        <w:spacing w:lineRule="auto" w:line="240" w:before="0" w:after="0"/>
        <w:rPr>
          <w:sz w:val="20"/>
          <w:szCs w:val="20"/>
        </w:rPr>
      </w:pPr>
      <w:r>
        <w:rPr>
          <w:sz w:val="20"/>
          <w:szCs w:val="20"/>
        </w:rPr>
        <w:t>Page 6 : Au pied du mur</w:t>
      </w:r>
    </w:p>
    <w:p>
      <w:pPr>
        <w:pStyle w:val="Normal"/>
        <w:spacing w:lineRule="auto" w:line="240" w:before="0" w:after="0"/>
        <w:rPr>
          <w:sz w:val="20"/>
          <w:szCs w:val="20"/>
        </w:rPr>
      </w:pPr>
      <w:r>
        <w:rPr>
          <w:sz w:val="20"/>
          <w:szCs w:val="20"/>
        </w:rPr>
        <w:t>Page 7 : Intervention d’un sbire</w:t>
      </w:r>
    </w:p>
    <w:p>
      <w:pPr>
        <w:pStyle w:val="Normal"/>
        <w:spacing w:lineRule="auto" w:line="240" w:before="0" w:after="0"/>
        <w:rPr>
          <w:sz w:val="20"/>
          <w:szCs w:val="20"/>
        </w:rPr>
      </w:pPr>
      <w:r>
        <w:rPr>
          <w:sz w:val="20"/>
          <w:szCs w:val="20"/>
        </w:rPr>
        <w:t>Page 8 : Intervention de l’antagoniste</w:t>
      </w:r>
      <w:bookmarkStart w:id="0" w:name="_GoBack"/>
      <w:bookmarkEnd w:id="0"/>
    </w:p>
    <w:p>
      <w:pPr>
        <w:pStyle w:val="Normal"/>
        <w:spacing w:lineRule="auto" w:line="240" w:before="0" w:after="0"/>
        <w:rPr>
          <w:sz w:val="20"/>
          <w:szCs w:val="20"/>
        </w:rPr>
      </w:pPr>
      <w:r>
        <w:rPr>
          <w:sz w:val="20"/>
          <w:szCs w:val="20"/>
        </w:rPr>
      </w:r>
    </w:p>
    <w:p>
      <w:pPr>
        <w:pStyle w:val="Normal"/>
        <w:spacing w:lineRule="auto" w:line="240" w:before="0" w:after="0"/>
        <w:rPr>
          <w:rFonts w:ascii="BD Renaissance" w:hAnsi="BD Renaissance"/>
          <w:sz w:val="20"/>
          <w:szCs w:val="20"/>
        </w:rPr>
      </w:pPr>
      <w:r>
        <w:rPr>
          <w:sz w:val="20"/>
          <w:szCs w:val="20"/>
        </w:rPr>
        <w:t xml:space="preserve">C’est le </w:t>
      </w:r>
      <w:r>
        <w:rPr>
          <w:rFonts w:ascii="BD Renaissance" w:hAnsi="BD Renaissance"/>
          <w:sz w:val="20"/>
          <w:szCs w:val="20"/>
        </w:rPr>
        <w:t>Chapitre 3 : Le château</w:t>
      </w:r>
      <w:r>
        <w:rPr>
          <w:sz w:val="20"/>
          <w:szCs w:val="20"/>
        </w:rPr>
        <w:t xml:space="preserve"> (Déclencheur : 1 personnage n’a plus de dé, ou la moitié au moins des personnages n’a plus qu’un dé).</w:t>
      </w:r>
    </w:p>
    <w:p>
      <w:pPr>
        <w:pStyle w:val="Normal"/>
        <w:spacing w:lineRule="auto" w:line="240" w:before="0" w:after="0"/>
        <w:rPr>
          <w:sz w:val="20"/>
          <w:szCs w:val="20"/>
        </w:rPr>
      </w:pPr>
      <w:r>
        <w:rPr>
          <w:sz w:val="20"/>
          <w:szCs w:val="20"/>
        </w:rPr>
        <w:t>Et comme toujours, tout est bien qui finit bien, le bien triomphe du mal, le beau du laid, la richesse de la misère, et ils se marièrent et eurent beaucoup d’enfants qu’ils élevèrent dans un grand palais…</w:t>
      </w:r>
    </w:p>
    <w:p>
      <w:pPr>
        <w:pStyle w:val="Normal"/>
        <w:spacing w:lineRule="auto" w:line="240" w:before="0" w:after="0"/>
        <w:rPr>
          <w:sz w:val="20"/>
          <w:szCs w:val="20"/>
        </w:rPr>
      </w:pPr>
      <w:r>
        <w:rPr>
          <w:sz w:val="20"/>
          <w:szCs w:val="20"/>
        </w:rPr>
        <w:t>Page 1 : Intervention d’un sbire</w:t>
      </w:r>
    </w:p>
    <w:p>
      <w:pPr>
        <w:pStyle w:val="Normal"/>
        <w:spacing w:lineRule="auto" w:line="240" w:before="0" w:after="0"/>
        <w:rPr>
          <w:sz w:val="20"/>
          <w:szCs w:val="20"/>
        </w:rPr>
      </w:pPr>
      <w:r>
        <w:rPr>
          <w:sz w:val="20"/>
          <w:szCs w:val="20"/>
        </w:rPr>
        <w:t>Page 2 : Intervention de l’antagoniste</w:t>
      </w:r>
    </w:p>
    <w:p>
      <w:pPr>
        <w:pStyle w:val="Normal"/>
        <w:spacing w:lineRule="auto" w:line="240" w:before="0" w:after="0"/>
        <w:rPr>
          <w:sz w:val="20"/>
          <w:szCs w:val="20"/>
        </w:rPr>
      </w:pPr>
      <w:r>
        <w:rPr>
          <w:sz w:val="20"/>
          <w:szCs w:val="20"/>
        </w:rPr>
        <w:t>Page 3 : Objet trouvé</w:t>
      </w:r>
    </w:p>
    <w:p>
      <w:pPr>
        <w:pStyle w:val="Normal"/>
        <w:spacing w:lineRule="auto" w:line="240" w:before="0" w:after="0"/>
        <w:rPr>
          <w:sz w:val="20"/>
          <w:szCs w:val="20"/>
        </w:rPr>
      </w:pPr>
      <w:r>
        <w:rPr>
          <w:sz w:val="20"/>
          <w:szCs w:val="20"/>
        </w:rPr>
        <w:t>Page 4 : Laid devient Beau</w:t>
      </w:r>
    </w:p>
    <w:p>
      <w:pPr>
        <w:pStyle w:val="Normal"/>
        <w:spacing w:lineRule="auto" w:line="240" w:before="0" w:after="0"/>
        <w:rPr>
          <w:sz w:val="20"/>
          <w:szCs w:val="20"/>
        </w:rPr>
      </w:pPr>
      <w:r>
        <w:rPr>
          <w:sz w:val="20"/>
          <w:szCs w:val="20"/>
        </w:rPr>
        <w:t>Page 5 : Pauvre de vient Riche</w:t>
      </w:r>
    </w:p>
    <w:p>
      <w:pPr>
        <w:pStyle w:val="Normal"/>
        <w:spacing w:lineRule="auto" w:line="240" w:before="0" w:after="0"/>
        <w:rPr>
          <w:sz w:val="20"/>
          <w:szCs w:val="20"/>
        </w:rPr>
      </w:pPr>
      <w:r>
        <w:rPr>
          <w:sz w:val="20"/>
          <w:szCs w:val="20"/>
        </w:rPr>
        <w:t>Page 6 : Méchant devient Bon</w:t>
      </w:r>
    </w:p>
    <w:p>
      <w:pPr>
        <w:pStyle w:val="Normal"/>
        <w:spacing w:lineRule="auto" w:line="240" w:before="0" w:after="0"/>
        <w:rPr>
          <w:sz w:val="20"/>
          <w:szCs w:val="20"/>
        </w:rPr>
      </w:pPr>
      <w:r>
        <w:rPr>
          <w:sz w:val="20"/>
          <w:szCs w:val="20"/>
        </w:rPr>
        <w:t>Page 7 : La fête au chateau</w:t>
      </w:r>
    </w:p>
    <w:p>
      <w:pPr>
        <w:pStyle w:val="Normal"/>
        <w:spacing w:lineRule="auto" w:line="240" w:before="0" w:after="0"/>
        <w:rPr>
          <w:sz w:val="20"/>
          <w:szCs w:val="20"/>
        </w:rPr>
      </w:pPr>
      <w:r>
        <w:rPr>
          <w:sz w:val="20"/>
          <w:szCs w:val="20"/>
        </w:rPr>
        <w:t>Page 8 : Et ils vécurent heureux…</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t xml:space="preserve">Chaque Chapitre sera découpé en Pages narrant un passage clé de l’histoire. </w:t>
      </w:r>
    </w:p>
    <w:p>
      <w:pPr>
        <w:pStyle w:val="Normal"/>
        <w:spacing w:lineRule="auto" w:line="240" w:before="0" w:after="0"/>
        <w:rPr>
          <w:sz w:val="20"/>
          <w:szCs w:val="20"/>
        </w:rPr>
      </w:pPr>
      <w:r>
        <w:rPr>
          <w:sz w:val="20"/>
          <w:szCs w:val="20"/>
        </w:rPr>
        <w:t>Ces Pages seront tirés aux dés par le joueur qui prendra le rôle du Conteur.</w:t>
      </w:r>
    </w:p>
    <w:p>
      <w:pPr>
        <w:pStyle w:val="Normal"/>
        <w:spacing w:lineRule="auto" w:line="240" w:before="0" w:after="0"/>
        <w:rPr>
          <w:sz w:val="20"/>
          <w:szCs w:val="20"/>
        </w:rPr>
      </w:pPr>
      <w:r>
        <w:rPr>
          <w:sz w:val="20"/>
          <w:szCs w:val="20"/>
        </w:rPr>
        <w:t>Le Conteur change à chaque Page dans le sens des aiguilles d’une montre.</w:t>
      </w:r>
    </w:p>
    <w:p>
      <w:pPr>
        <w:pStyle w:val="Normal"/>
        <w:spacing w:lineRule="auto" w:line="240" w:before="0" w:after="0"/>
        <w:rPr>
          <w:sz w:val="20"/>
          <w:szCs w:val="20"/>
        </w:rPr>
      </w:pPr>
      <w:r>
        <w:rPr>
          <w:sz w:val="20"/>
          <w:szCs w:val="20"/>
        </w:rPr>
        <w:t>Le personnage principal de chaque Page est toujours celui qui est à la droite du Conteur.</w:t>
      </w:r>
    </w:p>
    <w:p>
      <w:pPr>
        <w:pStyle w:val="Normal"/>
        <w:spacing w:lineRule="auto" w:line="240" w:before="0" w:after="0"/>
        <w:rPr>
          <w:sz w:val="20"/>
          <w:szCs w:val="20"/>
        </w:rPr>
      </w:pPr>
      <w:r>
        <w:rPr>
          <w:sz w:val="20"/>
          <w:szCs w:val="20"/>
        </w:rPr>
        <w:t>Le personnage principal est toujours actif dans les Pages.</w:t>
      </w:r>
    </w:p>
    <w:p>
      <w:pPr>
        <w:pStyle w:val="Normal"/>
        <w:spacing w:lineRule="auto" w:line="240" w:before="0" w:after="0"/>
        <w:rPr>
          <w:sz w:val="20"/>
          <w:szCs w:val="20"/>
        </w:rPr>
      </w:pPr>
      <w:r>
        <w:rPr>
          <w:sz w:val="20"/>
          <w:szCs w:val="20"/>
        </w:rPr>
        <w:t>Le conteur choisit quels autres personnages sont actifs dans la Page qu’il narre.</w:t>
      </w:r>
    </w:p>
    <w:p>
      <w:pPr>
        <w:pStyle w:val="Normal"/>
        <w:spacing w:lineRule="auto" w:line="240" w:before="0" w:after="0"/>
        <w:rPr>
          <w:sz w:val="20"/>
          <w:szCs w:val="20"/>
        </w:rPr>
      </w:pPr>
      <w:r>
        <w:rPr>
          <w:sz w:val="20"/>
          <w:szCs w:val="20"/>
        </w:rPr>
        <w:t>Le personnage du conteur n’est jamais actif dans une scène.</w:t>
      </w:r>
    </w:p>
    <w:p>
      <w:pPr>
        <w:pStyle w:val="Normal"/>
        <w:spacing w:lineRule="auto" w:line="240" w:before="0" w:after="0"/>
        <w:rPr>
          <w:rFonts w:ascii="BD Renaissance" w:hAnsi="BD Renaissance"/>
          <w:sz w:val="20"/>
          <w:szCs w:val="20"/>
        </w:rPr>
      </w:pPr>
      <w:r>
        <w:rPr>
          <w:rFonts w:ascii="BD Renaissance" w:hAnsi="BD Renaissance"/>
          <w:sz w:val="20"/>
          <w:szCs w:val="20"/>
        </w:rPr>
      </w:r>
    </w:p>
    <w:p>
      <w:pPr>
        <w:pStyle w:val="Normal"/>
        <w:spacing w:lineRule="auto" w:line="240" w:before="0" w:after="0"/>
        <w:rPr>
          <w:rFonts w:ascii="BD Renaissance" w:hAnsi="BD Renaissance"/>
          <w:sz w:val="20"/>
          <w:szCs w:val="20"/>
        </w:rPr>
      </w:pPr>
      <w:r>
        <w:rPr>
          <w:rFonts w:ascii="BD Renaissance" w:hAnsi="BD Renaissance"/>
          <w:sz w:val="20"/>
          <w:szCs w:val="20"/>
        </w:rPr>
      </w:r>
      <w:r>
        <w:br w:type="page"/>
      </w:r>
    </w:p>
    <w:p>
      <w:pPr>
        <w:pStyle w:val="Normal"/>
        <w:spacing w:lineRule="auto" w:line="240" w:before="0" w:after="0"/>
        <w:rPr>
          <w:rFonts w:ascii="BD Renaissance" w:hAnsi="BD Renaissance"/>
          <w:sz w:val="20"/>
          <w:szCs w:val="20"/>
        </w:rPr>
      </w:pPr>
      <w:r>
        <w:rPr>
          <w:rFonts w:ascii="BD Renaissance" w:hAnsi="BD Renaissance"/>
          <w:sz w:val="20"/>
          <w:szCs w:val="20"/>
        </w:rPr>
        <w:t>La résolution</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t xml:space="preserve">Les personnages actifs dans une page doivent tirer aux dés la réussite ou l’échec de leurs actions </w:t>
      </w:r>
      <w:r>
        <w:rPr>
          <w:b/>
          <w:sz w:val="20"/>
          <w:szCs w:val="20"/>
        </w:rPr>
        <w:t>en fin de page</w:t>
      </w:r>
      <w:r>
        <w:rPr>
          <w:sz w:val="20"/>
          <w:szCs w:val="20"/>
        </w:rPr>
        <w:t>. Autrement dit, quand tous les personnages actifs se sont exprimés et pensent avoir terminer leur RP.</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t>Le Personnage principal a droit à un bonus lors de ces jets.</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t xml:space="preserve">On lance autant de Dés que sa valeur de caractéristique, et il faut faire au moins une fois plus que le seuil indiqué dans la caractéristiques correspondante de l’antagoniste : </w:t>
      </w:r>
    </w:p>
    <w:p>
      <w:pPr>
        <w:pStyle w:val="Normal"/>
        <w:spacing w:lineRule="auto" w:line="240" w:before="0" w:after="0"/>
        <w:rPr>
          <w:sz w:val="20"/>
          <w:szCs w:val="20"/>
        </w:rPr>
      </w:pPr>
      <w:r>
        <w:rPr>
          <w:sz w:val="20"/>
          <w:szCs w:val="20"/>
        </w:rPr>
        <w:t>Charmant vs Laid</w:t>
      </w:r>
    </w:p>
    <w:p>
      <w:pPr>
        <w:pStyle w:val="Normal"/>
        <w:spacing w:lineRule="auto" w:line="240" w:before="0" w:after="0"/>
        <w:rPr>
          <w:sz w:val="20"/>
          <w:szCs w:val="20"/>
        </w:rPr>
      </w:pPr>
      <w:r>
        <w:rPr>
          <w:sz w:val="20"/>
          <w:szCs w:val="20"/>
        </w:rPr>
        <w:t>Malin vs Machiavélique</w:t>
      </w:r>
    </w:p>
    <w:p>
      <w:pPr>
        <w:pStyle w:val="Normal"/>
        <w:spacing w:lineRule="auto" w:line="240" w:before="0" w:after="0"/>
        <w:rPr>
          <w:sz w:val="20"/>
          <w:szCs w:val="20"/>
        </w:rPr>
      </w:pPr>
      <w:r>
        <w:rPr>
          <w:sz w:val="20"/>
          <w:szCs w:val="20"/>
        </w:rPr>
        <w:t>Vaillant vs Terrifiant</w:t>
      </w:r>
    </w:p>
    <w:p>
      <w:pPr>
        <w:pStyle w:val="Normal"/>
        <w:spacing w:lineRule="auto" w:line="240" w:before="0" w:after="0"/>
        <w:rPr>
          <w:sz w:val="20"/>
          <w:szCs w:val="20"/>
        </w:rPr>
      </w:pPr>
      <w:r>
        <w:rPr>
          <w:sz w:val="20"/>
          <w:szCs w:val="20"/>
        </w:rPr>
        <w:t>Magique vs Envouteur</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t>Quand on échoue à un test, on perd un dé.</w:t>
      </w:r>
    </w:p>
    <w:p>
      <w:pPr>
        <w:pStyle w:val="Normal"/>
        <w:spacing w:lineRule="auto" w:line="240" w:before="0" w:after="0"/>
        <w:rPr>
          <w:sz w:val="20"/>
          <w:szCs w:val="20"/>
        </w:rPr>
      </w:pPr>
      <w:r>
        <w:rPr>
          <w:sz w:val="20"/>
          <w:szCs w:val="20"/>
        </w:rPr>
        <w:t>Quand on a plus qu’un dé, on ne peut plus être le personnage principal.</w:t>
      </w:r>
    </w:p>
    <w:p>
      <w:pPr>
        <w:pStyle w:val="Normal"/>
        <w:spacing w:lineRule="auto" w:line="240" w:before="0" w:after="0"/>
        <w:rPr>
          <w:sz w:val="20"/>
          <w:szCs w:val="20"/>
        </w:rPr>
      </w:pPr>
      <w:r>
        <w:rPr>
          <w:sz w:val="20"/>
          <w:szCs w:val="20"/>
        </w:rPr>
        <w:t xml:space="preserve">Quand on perd son dernier dé, on ne peut plus être actif dans une page (mais on peut toujours être Conteur et/ou proposer ses idées). </w:t>
      </w:r>
    </w:p>
    <w:p>
      <w:pPr>
        <w:pStyle w:val="Normal"/>
        <w:spacing w:lineRule="auto" w:line="240" w:before="0" w:after="0"/>
        <w:rPr>
          <w:sz w:val="20"/>
          <w:szCs w:val="2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BD Renaissance">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3a634f"/>
    <w:rPr>
      <w:rFonts w:ascii="Tahoma" w:hAnsi="Tahoma" w:cs="Tahoma"/>
      <w:sz w:val="16"/>
      <w:szCs w:val="16"/>
    </w:rPr>
  </w:style>
  <w:style w:type="character" w:styleId="EntteCar" w:customStyle="1">
    <w:name w:val="En-tête Car"/>
    <w:basedOn w:val="DefaultParagraphFont"/>
    <w:link w:val="En-tte"/>
    <w:uiPriority w:val="99"/>
    <w:qFormat/>
    <w:rsid w:val="003a634f"/>
    <w:rPr/>
  </w:style>
  <w:style w:type="character" w:styleId="PieddepageCar" w:customStyle="1">
    <w:name w:val="Pied de page Car"/>
    <w:basedOn w:val="DefaultParagraphFont"/>
    <w:link w:val="Pieddepage"/>
    <w:uiPriority w:val="99"/>
    <w:qFormat/>
    <w:rsid w:val="003a634f"/>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TextedebullesCar"/>
    <w:uiPriority w:val="99"/>
    <w:semiHidden/>
    <w:unhideWhenUsed/>
    <w:qFormat/>
    <w:rsid w:val="003a634f"/>
    <w:pPr>
      <w:spacing w:lineRule="auto" w:line="240" w:before="0" w:after="0"/>
    </w:pPr>
    <w:rPr>
      <w:rFonts w:ascii="Tahoma" w:hAnsi="Tahoma" w:cs="Tahoma"/>
      <w:sz w:val="16"/>
      <w:szCs w:val="16"/>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3a634f"/>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3a634f"/>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e054e9"/>
    <w:pPr>
      <w:spacing w:before="0" w:after="200"/>
      <w:ind w:left="720" w:hanging="0"/>
      <w:contextualSpacing/>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025CD-F8E4-4501-8BEC-B4A2CF461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LibreOffice/6.4.3.2$Windows_X86_64 LibreOffice_project/747b5d0ebf89f41c860ec2a39efd7cb15b54f2d8</Application>
  <Pages>8</Pages>
  <Words>1190</Words>
  <Characters>5344</Characters>
  <CharactersWithSpaces>6479</CharactersWithSpaces>
  <Paragraphs>111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2020-09-30T21:21:00Z</dcterms:created>
  <dc:creator>utilisateur</dc:creator>
  <dc:description/>
  <dc:language>fr-FR</dc:language>
  <cp:lastModifiedBy>utilisateur</cp:lastModifiedBy>
  <dcterms:modified xsi:type="dcterms:W3CDTF">2020-09-30T21:21:00Z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