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A0C8" w14:textId="28D72D4A" w:rsidR="005576C9" w:rsidRPr="00213C0B" w:rsidRDefault="0062569C" w:rsidP="005D286B">
      <w:pPr>
        <w:pStyle w:val="Titre1"/>
        <w:spacing w:after="0" w:line="276" w:lineRule="auto"/>
        <w:jc w:val="center"/>
        <w:rPr>
          <w:rFonts w:ascii="Book Antiqua" w:hAnsi="Book Antiqua"/>
          <w:sz w:val="168"/>
          <w:szCs w:val="168"/>
        </w:rPr>
      </w:pPr>
      <w:r w:rsidRPr="00213C0B">
        <w:rPr>
          <w:rFonts w:ascii="Book Antiqua" w:hAnsi="Book Antiqua"/>
          <w:color w:val="C00000"/>
          <w:sz w:val="168"/>
          <w:szCs w:val="168"/>
        </w:rPr>
        <w:t xml:space="preserve">Raid </w:t>
      </w:r>
      <w:r w:rsidRPr="00213C0B">
        <w:rPr>
          <w:rFonts w:ascii="Book Antiqua" w:hAnsi="Book Antiqua"/>
          <w:sz w:val="168"/>
          <w:szCs w:val="168"/>
        </w:rPr>
        <w:t>Mort</w:t>
      </w:r>
    </w:p>
    <w:p w14:paraId="4A212639" w14:textId="77777777" w:rsidR="001D48C4" w:rsidRDefault="00F03D12" w:rsidP="00815082">
      <w:pPr>
        <w:pStyle w:val="Index"/>
        <w:spacing w:after="120" w:line="276" w:lineRule="auto"/>
        <w:jc w:val="center"/>
        <w:rPr>
          <w:rFonts w:ascii="Book Antiqua" w:hAnsi="Book Antiqua"/>
          <w:color w:val="000000"/>
          <w:sz w:val="27"/>
          <w:szCs w:val="27"/>
          <w:shd w:val="clear" w:color="auto" w:fill="FFFFFF"/>
        </w:rPr>
      </w:pPr>
      <w:r w:rsidRPr="00213C0B">
        <w:rPr>
          <w:rFonts w:ascii="Book Antiqua" w:hAnsi="Book Antiqua"/>
          <w:color w:val="000000"/>
          <w:sz w:val="27"/>
          <w:szCs w:val="27"/>
          <w:shd w:val="clear" w:color="auto" w:fill="FFFFFF"/>
        </w:rPr>
        <w:t>Un </w:t>
      </w:r>
      <w:r w:rsidRPr="00213C0B">
        <w:rPr>
          <w:rStyle w:val="object"/>
          <w:rFonts w:ascii="Book Antiqua" w:hAnsi="Book Antiqua"/>
          <w:sz w:val="27"/>
          <w:szCs w:val="27"/>
          <w:shd w:val="clear" w:color="auto" w:fill="FFFFFF"/>
        </w:rPr>
        <w:t>jeu</w:t>
      </w:r>
      <w:r w:rsidRPr="00213C0B">
        <w:rPr>
          <w:rFonts w:ascii="Book Antiqua" w:hAnsi="Book Antiqua"/>
          <w:sz w:val="27"/>
          <w:szCs w:val="27"/>
          <w:shd w:val="clear" w:color="auto" w:fill="FFFFFF"/>
        </w:rPr>
        <w:t> </w:t>
      </w:r>
      <w:r w:rsidRPr="00213C0B">
        <w:rPr>
          <w:rFonts w:ascii="Book Antiqua" w:hAnsi="Book Antiqua"/>
          <w:color w:val="000000"/>
          <w:sz w:val="27"/>
          <w:szCs w:val="27"/>
          <w:shd w:val="clear" w:color="auto" w:fill="FFFFFF"/>
        </w:rPr>
        <w:t xml:space="preserve">de </w:t>
      </w:r>
      <w:r w:rsidR="00815082">
        <w:rPr>
          <w:rFonts w:ascii="Book Antiqua" w:hAnsi="Book Antiqua"/>
          <w:color w:val="000000"/>
          <w:sz w:val="27"/>
          <w:szCs w:val="27"/>
          <w:shd w:val="clear" w:color="auto" w:fill="FFFFFF"/>
        </w:rPr>
        <w:t xml:space="preserve">rôle narratif de </w:t>
      </w:r>
      <w:r w:rsidRPr="00213C0B">
        <w:rPr>
          <w:rFonts w:ascii="Book Antiqua" w:hAnsi="Book Antiqua"/>
          <w:color w:val="000000"/>
          <w:sz w:val="27"/>
          <w:szCs w:val="27"/>
          <w:shd w:val="clear" w:color="auto" w:fill="FFFFFF"/>
        </w:rPr>
        <w:t>Rappar</w:t>
      </w:r>
      <w:r w:rsidR="00815082">
        <w:rPr>
          <w:rFonts w:ascii="Book Antiqua" w:hAnsi="Book Antiqua"/>
          <w:color w:val="000000"/>
          <w:sz w:val="27"/>
          <w:szCs w:val="27"/>
          <w:shd w:val="clear" w:color="auto" w:fill="FFFFFF"/>
        </w:rPr>
        <w:t>,</w:t>
      </w:r>
    </w:p>
    <w:p w14:paraId="262FF265" w14:textId="77777777" w:rsidR="001D48C4" w:rsidRDefault="00815082" w:rsidP="00815082">
      <w:pPr>
        <w:pStyle w:val="Index"/>
        <w:spacing w:after="120" w:line="276" w:lineRule="auto"/>
        <w:jc w:val="center"/>
        <w:rPr>
          <w:rFonts w:ascii="Book Antiqua" w:hAnsi="Book Antiqua"/>
          <w:color w:val="000000"/>
          <w:sz w:val="27"/>
          <w:szCs w:val="27"/>
          <w:shd w:val="clear" w:color="auto" w:fill="FFFFFF"/>
        </w:rPr>
      </w:pPr>
      <w:r>
        <w:rPr>
          <w:rFonts w:ascii="Book Antiqua" w:hAnsi="Book Antiqua"/>
          <w:color w:val="000000"/>
          <w:sz w:val="27"/>
          <w:szCs w:val="27"/>
          <w:shd w:val="clear" w:color="auto" w:fill="FFFFFF"/>
        </w:rPr>
        <w:t xml:space="preserve">d’après </w:t>
      </w:r>
      <w:r w:rsidR="00F03D12" w:rsidRPr="00213C0B">
        <w:rPr>
          <w:rFonts w:ascii="Book Antiqua" w:hAnsi="Book Antiqua"/>
          <w:color w:val="000000"/>
          <w:sz w:val="27"/>
          <w:szCs w:val="27"/>
          <w:shd w:val="clear" w:color="auto" w:fill="FFFFFF"/>
        </w:rPr>
        <w:t>une idée de Fabien C</w:t>
      </w:r>
    </w:p>
    <w:p w14:paraId="57A7A783" w14:textId="01539F84" w:rsidR="0022057E" w:rsidRDefault="00F03D12" w:rsidP="00815082">
      <w:pPr>
        <w:pStyle w:val="Index"/>
        <w:spacing w:after="120" w:line="276" w:lineRule="auto"/>
        <w:jc w:val="center"/>
        <w:rPr>
          <w:rFonts w:ascii="Book Antiqua" w:hAnsi="Book Antiqua"/>
          <w:color w:val="000000"/>
          <w:sz w:val="27"/>
          <w:szCs w:val="27"/>
          <w:shd w:val="clear" w:color="auto" w:fill="FFFFFF"/>
        </w:rPr>
      </w:pPr>
      <w:r w:rsidRPr="00213C0B">
        <w:rPr>
          <w:rFonts w:ascii="Book Antiqua" w:hAnsi="Book Antiqua"/>
          <w:color w:val="000000"/>
          <w:sz w:val="27"/>
          <w:szCs w:val="27"/>
          <w:shd w:val="clear" w:color="auto" w:fill="FFFFFF"/>
        </w:rPr>
        <w:t>pour le Sixième Défi Trois Fois Forgé de PTGPTB</w:t>
      </w:r>
    </w:p>
    <w:p w14:paraId="001B32AB" w14:textId="77777777" w:rsidR="005D286B" w:rsidRPr="00213C0B" w:rsidRDefault="005D286B" w:rsidP="00815082">
      <w:pPr>
        <w:pStyle w:val="Index"/>
        <w:spacing w:after="120" w:line="276" w:lineRule="auto"/>
        <w:jc w:val="center"/>
        <w:rPr>
          <w:rFonts w:ascii="Book Antiqua" w:hAnsi="Book Antiqua"/>
        </w:rPr>
      </w:pPr>
    </w:p>
    <w:p w14:paraId="6721110E" w14:textId="77777777" w:rsidR="00682482" w:rsidRPr="00213C0B" w:rsidRDefault="00E47742" w:rsidP="0034321D">
      <w:pPr>
        <w:pStyle w:val="Heading2"/>
      </w:pPr>
      <w:r w:rsidRPr="00213C0B">
        <w:t>Introduction</w:t>
      </w:r>
    </w:p>
    <w:p w14:paraId="3E0F9F17" w14:textId="61F14932" w:rsidR="00682482" w:rsidRPr="00213C0B" w:rsidRDefault="00E47742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Dans </w:t>
      </w:r>
      <w:r w:rsidR="0022057E" w:rsidRPr="00213C0B">
        <w:rPr>
          <w:rFonts w:ascii="Book Antiqua" w:hAnsi="Book Antiqua"/>
          <w:i/>
          <w:iCs/>
        </w:rPr>
        <w:t xml:space="preserve">Raid </w:t>
      </w:r>
      <w:r w:rsidRPr="00213C0B">
        <w:rPr>
          <w:rFonts w:ascii="Book Antiqua" w:hAnsi="Book Antiqua"/>
          <w:i/>
          <w:iCs/>
        </w:rPr>
        <w:t>Mort</w:t>
      </w:r>
      <w:r w:rsidRPr="00213C0B">
        <w:rPr>
          <w:rFonts w:ascii="Book Antiqua" w:hAnsi="Book Antiqua"/>
        </w:rPr>
        <w:t xml:space="preserve">, vous créerez ensemble un univers </w:t>
      </w:r>
      <w:r w:rsidR="00F10861" w:rsidRPr="00213C0B">
        <w:rPr>
          <w:rFonts w:ascii="Book Antiqua" w:hAnsi="Book Antiqua"/>
        </w:rPr>
        <w:t xml:space="preserve">de </w:t>
      </w:r>
      <w:r w:rsidRPr="00213C0B">
        <w:rPr>
          <w:rFonts w:ascii="Book Antiqua" w:hAnsi="Book Antiqua"/>
          <w:i/>
          <w:iCs/>
        </w:rPr>
        <w:t>dark fantasy</w:t>
      </w:r>
      <w:r w:rsidR="00F10861" w:rsidRPr="00213C0B">
        <w:rPr>
          <w:rFonts w:ascii="Book Antiqua" w:hAnsi="Book Antiqua"/>
        </w:rPr>
        <w:t xml:space="preserve"> post-apocalyptique</w:t>
      </w:r>
      <w:r w:rsidRPr="00213C0B">
        <w:rPr>
          <w:rFonts w:ascii="Book Antiqua" w:hAnsi="Book Antiqua"/>
        </w:rPr>
        <w:t xml:space="preserve">. Puis vous créerez des </w:t>
      </w:r>
      <w:r w:rsidR="001F3D76" w:rsidRPr="00213C0B">
        <w:rPr>
          <w:rFonts w:ascii="Book Antiqua" w:hAnsi="Book Antiqua"/>
        </w:rPr>
        <w:t xml:space="preserve">personnages de </w:t>
      </w:r>
      <w:r w:rsidRPr="00213C0B">
        <w:rPr>
          <w:rFonts w:ascii="Book Antiqua" w:hAnsi="Book Antiqua"/>
        </w:rPr>
        <w:t xml:space="preserve">mercenaires, que vous mènerez à travers des missions commandos </w:t>
      </w:r>
      <w:r w:rsidR="0022057E" w:rsidRPr="00213C0B">
        <w:rPr>
          <w:rFonts w:ascii="Book Antiqua" w:hAnsi="Book Antiqua"/>
        </w:rPr>
        <w:t>périlleuses</w:t>
      </w:r>
      <w:r w:rsidR="00D2681B">
        <w:rPr>
          <w:rFonts w:ascii="Book Antiqua" w:hAnsi="Book Antiqua"/>
        </w:rPr>
        <w:t xml:space="preserve"> (</w:t>
      </w:r>
      <w:r w:rsidR="00D2681B" w:rsidRPr="00815082">
        <w:rPr>
          <w:rFonts w:ascii="Book Antiqua" w:hAnsi="Book Antiqua"/>
          <w:i/>
          <w:iCs/>
        </w:rPr>
        <w:t>R</w:t>
      </w:r>
      <w:r w:rsidR="00D2681B" w:rsidRPr="00213C0B">
        <w:rPr>
          <w:rFonts w:ascii="Book Antiqua" w:hAnsi="Book Antiqua"/>
          <w:i/>
          <w:iCs/>
        </w:rPr>
        <w:t>aid</w:t>
      </w:r>
      <w:r w:rsidR="00D2681B">
        <w:rPr>
          <w:rFonts w:ascii="Book Antiqua" w:hAnsi="Book Antiqua"/>
        </w:rPr>
        <w:t>s)</w:t>
      </w:r>
      <w:r w:rsidRPr="00213C0B">
        <w:rPr>
          <w:rFonts w:ascii="Book Antiqua" w:hAnsi="Book Antiqua"/>
        </w:rPr>
        <w:t>.</w:t>
      </w:r>
    </w:p>
    <w:p w14:paraId="7D0F709E" w14:textId="7A984157" w:rsidR="003230A0" w:rsidRPr="00213C0B" w:rsidRDefault="003230A0" w:rsidP="00782264">
      <w:pPr>
        <w:pStyle w:val="Heading3"/>
        <w:numPr>
          <w:ilvl w:val="0"/>
          <w:numId w:val="0"/>
        </w:numPr>
        <w:spacing w:line="276" w:lineRule="auto"/>
        <w:ind w:left="357"/>
        <w:rPr>
          <w:rFonts w:ascii="Book Antiqua" w:hAnsi="Book Antiqua"/>
        </w:rPr>
      </w:pPr>
      <w:r w:rsidRPr="00213C0B">
        <w:rPr>
          <w:rFonts w:ascii="Book Antiqua" w:hAnsi="Book Antiqua"/>
        </w:rPr>
        <w:t>Comment joue-t-on ?</w:t>
      </w:r>
    </w:p>
    <w:p w14:paraId="08735E91" w14:textId="77777777" w:rsidR="001D48C4" w:rsidRDefault="003230A0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Le jeu de rôle </w:t>
      </w:r>
      <w:r w:rsidR="00E47742" w:rsidRPr="00213C0B">
        <w:rPr>
          <w:rFonts w:ascii="Book Antiqua" w:hAnsi="Book Antiqua"/>
        </w:rPr>
        <w:t xml:space="preserve">narratif </w:t>
      </w:r>
      <w:r w:rsidRPr="00213C0B">
        <w:rPr>
          <w:rFonts w:ascii="Book Antiqua" w:hAnsi="Book Antiqua"/>
        </w:rPr>
        <w:t>est un jeu de société pour 3 à 5 joueurs</w:t>
      </w:r>
      <w:r w:rsidR="00E47742" w:rsidRPr="00213C0B">
        <w:rPr>
          <w:rFonts w:ascii="Book Antiqua" w:hAnsi="Book Antiqua"/>
        </w:rPr>
        <w:t xml:space="preserve"> ou joueuses</w:t>
      </w:r>
      <w:r w:rsidRPr="00213C0B">
        <w:rPr>
          <w:rFonts w:ascii="Book Antiqua" w:hAnsi="Book Antiqua"/>
        </w:rPr>
        <w:t xml:space="preserve">. Il </w:t>
      </w:r>
      <w:r w:rsidR="001F3D76" w:rsidRPr="00213C0B">
        <w:rPr>
          <w:rFonts w:ascii="Book Antiqua" w:hAnsi="Book Antiqua"/>
        </w:rPr>
        <w:t>est orienté vers la création partagée.</w:t>
      </w:r>
      <w:r w:rsidR="00E47742" w:rsidRPr="00213C0B">
        <w:rPr>
          <w:rFonts w:ascii="Book Antiqua" w:hAnsi="Book Antiqua"/>
        </w:rPr>
        <w:t xml:space="preserve"> </w:t>
      </w:r>
      <w:r w:rsidR="00931ED4" w:rsidRPr="00213C0B">
        <w:rPr>
          <w:rFonts w:ascii="Book Antiqua" w:hAnsi="Book Antiqua"/>
        </w:rPr>
        <w:t xml:space="preserve">On crée un univers, </w:t>
      </w:r>
      <w:r w:rsidR="00815082">
        <w:rPr>
          <w:rFonts w:ascii="Book Antiqua" w:hAnsi="Book Antiqua"/>
        </w:rPr>
        <w:t xml:space="preserve">en allant </w:t>
      </w:r>
      <w:r w:rsidR="00931ED4" w:rsidRPr="00213C0B">
        <w:rPr>
          <w:rFonts w:ascii="Book Antiqua" w:hAnsi="Book Antiqua"/>
        </w:rPr>
        <w:t>du plus grand au plus petit, e</w:t>
      </w:r>
      <w:r w:rsidR="001F3D76" w:rsidRPr="00213C0B">
        <w:rPr>
          <w:rFonts w:ascii="Book Antiqua" w:hAnsi="Book Antiqua"/>
        </w:rPr>
        <w:t>nsuite un</w:t>
      </w:r>
      <w:r w:rsidRPr="00213C0B">
        <w:rPr>
          <w:rFonts w:ascii="Book Antiqua" w:hAnsi="Book Antiqua"/>
        </w:rPr>
        <w:t xml:space="preserve"> récit </w:t>
      </w:r>
      <w:r w:rsidR="001F3D76" w:rsidRPr="00213C0B">
        <w:rPr>
          <w:rFonts w:ascii="Book Antiqua" w:hAnsi="Book Antiqua"/>
        </w:rPr>
        <w:t xml:space="preserve">d’aventures </w:t>
      </w:r>
      <w:r w:rsidRPr="00213C0B">
        <w:rPr>
          <w:rFonts w:ascii="Book Antiqua" w:hAnsi="Book Antiqua"/>
        </w:rPr>
        <w:t xml:space="preserve">se construit pendant </w:t>
      </w:r>
      <w:r w:rsidR="00E576EF" w:rsidRPr="00213C0B">
        <w:rPr>
          <w:rFonts w:ascii="Book Antiqua" w:hAnsi="Book Antiqua"/>
        </w:rPr>
        <w:t>la partie</w:t>
      </w:r>
      <w:r w:rsidRPr="00213C0B">
        <w:rPr>
          <w:rFonts w:ascii="Book Antiqua" w:hAnsi="Book Antiqua"/>
        </w:rPr>
        <w:t>, sous forme de discussion</w:t>
      </w:r>
      <w:r w:rsidR="00815082">
        <w:rPr>
          <w:rFonts w:ascii="Book Antiqua" w:hAnsi="Book Antiqua"/>
        </w:rPr>
        <w:t>.</w:t>
      </w:r>
    </w:p>
    <w:p w14:paraId="6DCC6210" w14:textId="1872D573" w:rsidR="00815082" w:rsidRDefault="00D2681B" w:rsidP="00815082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Le joueur ou la joueuse qui connaît le mieux les règles et les JdR narratifs est nommé Destin.</w:t>
      </w:r>
      <w:r>
        <w:rPr>
          <w:rFonts w:ascii="Book Antiqua" w:hAnsi="Book Antiqua"/>
        </w:rPr>
        <w:t xml:space="preserve"> Il ou el</w:t>
      </w:r>
      <w:r w:rsidR="00815082">
        <w:rPr>
          <w:rFonts w:ascii="Book Antiqua" w:hAnsi="Book Antiqua"/>
        </w:rPr>
        <w:t>le Destin</w:t>
      </w:r>
      <w:r>
        <w:rPr>
          <w:rFonts w:ascii="Book Antiqua" w:hAnsi="Book Antiqua"/>
        </w:rPr>
        <w:t xml:space="preserve"> </w:t>
      </w:r>
      <w:r w:rsidR="00815082">
        <w:rPr>
          <w:rFonts w:ascii="Book Antiqua" w:hAnsi="Book Antiqua"/>
        </w:rPr>
        <w:t>doit</w:t>
      </w:r>
      <w:r>
        <w:rPr>
          <w:rFonts w:ascii="Book Antiqua" w:hAnsi="Book Antiqua"/>
        </w:rPr>
        <w:t> :</w:t>
      </w:r>
    </w:p>
    <w:p w14:paraId="27D11974" w14:textId="498C6AF7" w:rsidR="00815082" w:rsidRDefault="00815082" w:rsidP="00815082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="Book Antiqua" w:hAnsi="Book Antiqua"/>
        </w:rPr>
      </w:pPr>
      <w:r w:rsidRPr="00815082">
        <w:rPr>
          <w:rFonts w:ascii="Book Antiqua" w:hAnsi="Book Antiqua"/>
        </w:rPr>
        <w:t xml:space="preserve">animer la partie, </w:t>
      </w:r>
      <w:r>
        <w:rPr>
          <w:rFonts w:ascii="Book Antiqua" w:hAnsi="Book Antiqua"/>
        </w:rPr>
        <w:t>en interprétant les Personnages Non-Joueurs, et amenant des évènements et obstacles à vaincre, dont il fixe la difficulté.</w:t>
      </w:r>
    </w:p>
    <w:p w14:paraId="1715A8D1" w14:textId="77777777" w:rsidR="00815082" w:rsidRDefault="00815082" w:rsidP="00815082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accepter </w:t>
      </w:r>
      <w:r w:rsidRPr="00815082">
        <w:rPr>
          <w:rFonts w:ascii="Book Antiqua" w:hAnsi="Book Antiqua"/>
        </w:rPr>
        <w:t>les suggestions</w:t>
      </w:r>
      <w:r>
        <w:rPr>
          <w:rFonts w:ascii="Book Antiqua" w:hAnsi="Book Antiqua"/>
        </w:rPr>
        <w:t xml:space="preserve"> des autres joueurs (ou pas). S’il les accepte, il en fait payer </w:t>
      </w:r>
      <w:r w:rsidRPr="00815082">
        <w:rPr>
          <w:rFonts w:ascii="Book Antiqua" w:hAnsi="Book Antiqua"/>
        </w:rPr>
        <w:t>le coût</w:t>
      </w:r>
    </w:p>
    <w:p w14:paraId="2C4E47A0" w14:textId="38D8843A" w:rsidR="00815082" w:rsidRDefault="00815082" w:rsidP="00815082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="Book Antiqua" w:hAnsi="Book Antiqua"/>
        </w:rPr>
      </w:pPr>
      <w:r w:rsidRPr="00815082">
        <w:rPr>
          <w:rFonts w:ascii="Book Antiqua" w:hAnsi="Book Antiqua"/>
          <w:u w:val="single"/>
        </w:rPr>
        <w:t>prendre des notes</w:t>
      </w:r>
      <w:r w:rsidRPr="0081508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afin de </w:t>
      </w:r>
      <w:r w:rsidRPr="00815082">
        <w:rPr>
          <w:rFonts w:ascii="Book Antiqua" w:hAnsi="Book Antiqua"/>
        </w:rPr>
        <w:t xml:space="preserve">garantir </w:t>
      </w:r>
      <w:r>
        <w:rPr>
          <w:rFonts w:ascii="Book Antiqua" w:hAnsi="Book Antiqua"/>
        </w:rPr>
        <w:t>la</w:t>
      </w:r>
      <w:r w:rsidRPr="00815082">
        <w:rPr>
          <w:rFonts w:ascii="Book Antiqua" w:hAnsi="Book Antiqua"/>
        </w:rPr>
        <w:t xml:space="preserve"> cohérence</w:t>
      </w:r>
      <w:r>
        <w:rPr>
          <w:rFonts w:ascii="Book Antiqua" w:hAnsi="Book Antiqua"/>
        </w:rPr>
        <w:t xml:space="preserve"> du Raid</w:t>
      </w:r>
    </w:p>
    <w:p w14:paraId="3F61BDAA" w14:textId="46003F3C" w:rsidR="00682482" w:rsidRPr="00213C0B" w:rsidRDefault="00815082" w:rsidP="00782264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3230A0" w:rsidRPr="00213C0B">
        <w:rPr>
          <w:rFonts w:ascii="Book Antiqua" w:hAnsi="Book Antiqua"/>
        </w:rPr>
        <w:t xml:space="preserve">es </w:t>
      </w:r>
      <w:r>
        <w:rPr>
          <w:rFonts w:ascii="Book Antiqua" w:hAnsi="Book Antiqua"/>
        </w:rPr>
        <w:t>autres joueurs et joueuses interprètent leur</w:t>
      </w:r>
      <w:r w:rsidR="00E47742" w:rsidRPr="00213C0B">
        <w:rPr>
          <w:rFonts w:ascii="Book Antiqua" w:hAnsi="Book Antiqua"/>
        </w:rPr>
        <w:t xml:space="preserve">s </w:t>
      </w:r>
      <w:r w:rsidR="00222305" w:rsidRPr="00213C0B">
        <w:rPr>
          <w:rFonts w:ascii="Book Antiqua" w:hAnsi="Book Antiqua"/>
        </w:rPr>
        <w:t>P</w:t>
      </w:r>
      <w:r w:rsidR="003230A0" w:rsidRPr="00213C0B">
        <w:rPr>
          <w:rFonts w:ascii="Book Antiqua" w:hAnsi="Book Antiqua"/>
        </w:rPr>
        <w:t>ersonnages</w:t>
      </w:r>
      <w:r w:rsidR="00E47742" w:rsidRPr="00213C0B">
        <w:rPr>
          <w:rFonts w:ascii="Book Antiqua" w:hAnsi="Book Antiqua"/>
        </w:rPr>
        <w:t>-</w:t>
      </w:r>
      <w:r w:rsidR="00222305" w:rsidRPr="00213C0B">
        <w:rPr>
          <w:rFonts w:ascii="Book Antiqua" w:hAnsi="Book Antiqua"/>
        </w:rPr>
        <w:t>J</w:t>
      </w:r>
      <w:r w:rsidR="00E47742" w:rsidRPr="00213C0B">
        <w:rPr>
          <w:rFonts w:ascii="Book Antiqua" w:hAnsi="Book Antiqua"/>
        </w:rPr>
        <w:t xml:space="preserve">oueurs </w:t>
      </w:r>
      <w:r w:rsidR="00222305" w:rsidRPr="00213C0B">
        <w:rPr>
          <w:rFonts w:ascii="Book Antiqua" w:hAnsi="Book Antiqua"/>
        </w:rPr>
        <w:t>(PJ)</w:t>
      </w:r>
      <w:r w:rsidR="00D2681B">
        <w:rPr>
          <w:rFonts w:ascii="Book Antiqua" w:hAnsi="Book Antiqua"/>
        </w:rPr>
        <w:t>, membres d’un groupe de mercenaires</w:t>
      </w:r>
      <w:r w:rsidR="001D48C4">
        <w:rPr>
          <w:rFonts w:ascii="Book Antiqua" w:hAnsi="Book Antiqua"/>
          <w:i/>
          <w:iCs/>
        </w:rPr>
        <w:t xml:space="preserve"> </w:t>
      </w:r>
      <w:r w:rsidR="00D2681B">
        <w:rPr>
          <w:rFonts w:ascii="Book Antiqua" w:hAnsi="Book Antiqua"/>
        </w:rPr>
        <w:t xml:space="preserve">d’élite (les </w:t>
      </w:r>
      <w:r w:rsidR="00D2681B" w:rsidRPr="00D2681B">
        <w:rPr>
          <w:rFonts w:ascii="Book Antiqua" w:hAnsi="Book Antiqua"/>
          <w:i/>
          <w:iCs/>
        </w:rPr>
        <w:t>Merks</w:t>
      </w:r>
      <w:r w:rsidR="00D2681B">
        <w:rPr>
          <w:rFonts w:ascii="Book Antiqua" w:hAnsi="Book Antiqua"/>
        </w:rPr>
        <w:t>) ; ils</w:t>
      </w:r>
      <w:r>
        <w:rPr>
          <w:rFonts w:ascii="Book Antiqua" w:hAnsi="Book Antiqua"/>
        </w:rPr>
        <w:t xml:space="preserve"> peuvent proposer </w:t>
      </w:r>
      <w:r w:rsidR="00D2681B">
        <w:rPr>
          <w:rFonts w:ascii="Book Antiqua" w:hAnsi="Book Antiqua"/>
        </w:rPr>
        <w:t xml:space="preserve">des éléments de récit de leur côté, qui résolvent les problèmes de leurs PJ, </w:t>
      </w:r>
      <w:r>
        <w:rPr>
          <w:rFonts w:ascii="Book Antiqua" w:hAnsi="Book Antiqua"/>
        </w:rPr>
        <w:t>et payer</w:t>
      </w:r>
      <w:r w:rsidR="00D2681B">
        <w:rPr>
          <w:rFonts w:ascii="Book Antiqua" w:hAnsi="Book Antiqua"/>
        </w:rPr>
        <w:t xml:space="preserve"> pour ça</w:t>
      </w:r>
      <w:r>
        <w:rPr>
          <w:rFonts w:ascii="Book Antiqua" w:hAnsi="Book Antiqua"/>
        </w:rPr>
        <w:t>.</w:t>
      </w:r>
      <w:r w:rsidR="00D2681B">
        <w:rPr>
          <w:rFonts w:ascii="Book Antiqua" w:hAnsi="Book Antiqua"/>
        </w:rPr>
        <w:t xml:space="preserve"> C’est la Résolution Narrative</w:t>
      </w:r>
    </w:p>
    <w:p w14:paraId="15E7DF6E" w14:textId="370CD82C" w:rsidR="0034321D" w:rsidRDefault="003230A0" w:rsidP="00782264">
      <w:pPr>
        <w:spacing w:after="120" w:line="276" w:lineRule="auto"/>
        <w:jc w:val="both"/>
        <w:rPr>
          <w:rFonts w:ascii="Book Antiqua" w:hAnsi="Book Antiqua"/>
        </w:rPr>
      </w:pPr>
      <w:r w:rsidRPr="00D2681B">
        <w:rPr>
          <w:rFonts w:ascii="Book Antiqua" w:hAnsi="Book Antiqua"/>
        </w:rPr>
        <w:t xml:space="preserve">Dans certains cas, l’issue </w:t>
      </w:r>
      <w:r w:rsidR="00E576EF" w:rsidRPr="00D2681B">
        <w:rPr>
          <w:rFonts w:ascii="Book Antiqua" w:hAnsi="Book Antiqua"/>
        </w:rPr>
        <w:t xml:space="preserve">des </w:t>
      </w:r>
      <w:r w:rsidRPr="00D2681B">
        <w:rPr>
          <w:rFonts w:ascii="Book Antiqua" w:hAnsi="Book Antiqua"/>
        </w:rPr>
        <w:t>action</w:t>
      </w:r>
      <w:r w:rsidR="00E576EF" w:rsidRPr="00D2681B">
        <w:rPr>
          <w:rFonts w:ascii="Book Antiqua" w:hAnsi="Book Antiqua"/>
        </w:rPr>
        <w:t>s</w:t>
      </w:r>
      <w:r w:rsidRPr="00D2681B">
        <w:rPr>
          <w:rFonts w:ascii="Book Antiqua" w:hAnsi="Book Antiqua"/>
        </w:rPr>
        <w:t xml:space="preserve"> est décidée </w:t>
      </w:r>
      <w:r w:rsidR="00D2681B" w:rsidRPr="00D2681B">
        <w:rPr>
          <w:rFonts w:ascii="Book Antiqua" w:hAnsi="Book Antiqua"/>
        </w:rPr>
        <w:t xml:space="preserve">non par les évènements décrits par les participants, mais </w:t>
      </w:r>
      <w:r w:rsidRPr="00D2681B">
        <w:rPr>
          <w:rFonts w:ascii="Book Antiqua" w:hAnsi="Book Antiqua"/>
        </w:rPr>
        <w:t xml:space="preserve">par </w:t>
      </w:r>
      <w:r w:rsidR="007B2338" w:rsidRPr="00D2681B">
        <w:rPr>
          <w:rFonts w:ascii="Book Antiqua" w:hAnsi="Book Antiqua"/>
        </w:rPr>
        <w:t xml:space="preserve">le système </w:t>
      </w:r>
      <w:r w:rsidRPr="00D2681B">
        <w:rPr>
          <w:rFonts w:ascii="Book Antiqua" w:hAnsi="Book Antiqua"/>
        </w:rPr>
        <w:t xml:space="preserve">de </w:t>
      </w:r>
      <w:r w:rsidR="00D2681B">
        <w:rPr>
          <w:rFonts w:ascii="Book Antiqua" w:hAnsi="Book Antiqua"/>
        </w:rPr>
        <w:t>R</w:t>
      </w:r>
      <w:r w:rsidRPr="00D2681B">
        <w:rPr>
          <w:rFonts w:ascii="Book Antiqua" w:hAnsi="Book Antiqua"/>
        </w:rPr>
        <w:t xml:space="preserve">ésolution </w:t>
      </w:r>
      <w:r w:rsidR="00D2681B">
        <w:rPr>
          <w:rFonts w:ascii="Book Antiqua" w:hAnsi="Book Antiqua"/>
        </w:rPr>
        <w:t>A</w:t>
      </w:r>
      <w:r w:rsidR="00D2681B" w:rsidRPr="00D2681B">
        <w:rPr>
          <w:rFonts w:ascii="Book Antiqua" w:hAnsi="Book Antiqua"/>
        </w:rPr>
        <w:t xml:space="preserve">léatoire </w:t>
      </w:r>
      <w:r w:rsidRPr="00D2681B">
        <w:rPr>
          <w:rFonts w:ascii="Book Antiqua" w:hAnsi="Book Antiqua"/>
        </w:rPr>
        <w:t>décrit ci-après.</w:t>
      </w:r>
    </w:p>
    <w:p w14:paraId="02CDCF61" w14:textId="77777777" w:rsidR="0034321D" w:rsidRDefault="0034321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E492492" w14:textId="1B6FF193" w:rsidR="00682482" w:rsidRDefault="00030940" w:rsidP="00030940">
      <w:pPr>
        <w:pStyle w:val="Heading4"/>
      </w:pPr>
      <w:r>
        <w:lastRenderedPageBreak/>
        <w:t>Matériel</w:t>
      </w:r>
    </w:p>
    <w:p w14:paraId="512DD605" w14:textId="787A15DE" w:rsidR="00D2681B" w:rsidRPr="00D2681B" w:rsidRDefault="00030940" w:rsidP="00782264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Équipez-vous </w:t>
      </w:r>
      <w:r w:rsidR="00D2681B">
        <w:rPr>
          <w:rFonts w:ascii="Book Antiqua" w:hAnsi="Book Antiqua"/>
        </w:rPr>
        <w:t>de 4d10 par joueur, et jusqu’à 6d10 en se le prêtant.</w:t>
      </w:r>
    </w:p>
    <w:p w14:paraId="027BAF12" w14:textId="2E95BCDE" w:rsidR="005F0F6F" w:rsidRPr="00213C0B" w:rsidRDefault="00030940" w:rsidP="00782264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Ayez</w:t>
      </w:r>
      <w:r w:rsidR="0028241E" w:rsidRPr="00213C0B">
        <w:rPr>
          <w:rFonts w:ascii="Book Antiqua" w:hAnsi="Book Antiqua"/>
        </w:rPr>
        <w:t xml:space="preserve"> au moins 25 jetons par personne. Utilisez les pièces de monnaie de votre jeu de plateau préféré (non, pas le </w:t>
      </w:r>
      <w:r w:rsidR="0028241E" w:rsidRPr="00213C0B">
        <w:rPr>
          <w:rFonts w:ascii="Book Antiqua" w:hAnsi="Book Antiqua"/>
          <w:i/>
          <w:iCs/>
        </w:rPr>
        <w:t>Monopoly</w:t>
      </w:r>
      <w:r w:rsidR="0028241E" w:rsidRPr="00213C0B">
        <w:rPr>
          <w:rFonts w:ascii="Book Antiqua" w:hAnsi="Book Antiqua"/>
        </w:rPr>
        <w:t>)</w:t>
      </w:r>
      <w:r w:rsidR="00776702" w:rsidRPr="00213C0B">
        <w:rPr>
          <w:rFonts w:ascii="Book Antiqua" w:hAnsi="Book Antiqua"/>
        </w:rPr>
        <w:t>. Destin en donne 20 à chaque joueurs et joueuse, le reste va au centre de la tabl</w:t>
      </w:r>
      <w:r w:rsidR="00D2681B">
        <w:rPr>
          <w:rFonts w:ascii="Book Antiqua" w:hAnsi="Book Antiqua"/>
        </w:rPr>
        <w:t>e.</w:t>
      </w:r>
    </w:p>
    <w:p w14:paraId="11ACD2F6" w14:textId="70D7CAF0" w:rsidR="00682482" w:rsidRPr="00213C0B" w:rsidRDefault="005F0F6F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En début de partie, les participants posent </w:t>
      </w:r>
      <w:r w:rsidR="00D2681B">
        <w:rPr>
          <w:rFonts w:ascii="Book Antiqua" w:hAnsi="Book Antiqua"/>
        </w:rPr>
        <w:t xml:space="preserve">leurs </w:t>
      </w:r>
      <w:r w:rsidRPr="00213C0B">
        <w:rPr>
          <w:rFonts w:ascii="Book Antiqua" w:hAnsi="Book Antiqua"/>
        </w:rPr>
        <w:t>20 jetons dans la case Points de Narration de leur fiche de personnage. Ce sont</w:t>
      </w:r>
      <w:r w:rsidR="00E576EF" w:rsidRPr="00213C0B">
        <w:rPr>
          <w:rFonts w:ascii="Book Antiqua" w:hAnsi="Book Antiqua"/>
        </w:rPr>
        <w:t xml:space="preserve"> les</w:t>
      </w:r>
      <w:r w:rsidRPr="00213C0B">
        <w:rPr>
          <w:rFonts w:ascii="Book Antiqua" w:hAnsi="Book Antiqua"/>
        </w:rPr>
        <w:t>… Points de Narration (PN).</w:t>
      </w:r>
    </w:p>
    <w:p w14:paraId="5EC4C500" w14:textId="7B734F0E" w:rsidR="005F0F6F" w:rsidRPr="00213C0B" w:rsidRDefault="005F0F6F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120" w:line="276" w:lineRule="auto"/>
        <w:rPr>
          <w:rFonts w:ascii="Book Antiqua" w:hAnsi="Book Antiqua"/>
          <w:b/>
          <w:bCs/>
        </w:rPr>
      </w:pPr>
      <w:r w:rsidRPr="00213C0B">
        <w:rPr>
          <w:rFonts w:ascii="Book Antiqua" w:hAnsi="Book Antiqua"/>
          <w:b/>
          <w:bCs/>
        </w:rPr>
        <w:t xml:space="preserve">Quand </w:t>
      </w:r>
      <w:r w:rsidR="0028241E" w:rsidRPr="00213C0B">
        <w:rPr>
          <w:rFonts w:ascii="Book Antiqua" w:hAnsi="Book Antiqua"/>
          <w:b/>
          <w:bCs/>
        </w:rPr>
        <w:t xml:space="preserve">vous </w:t>
      </w:r>
      <w:r w:rsidR="0028241E" w:rsidRPr="00213C0B">
        <w:rPr>
          <w:rFonts w:ascii="Book Antiqua" w:hAnsi="Book Antiqua"/>
          <w:b/>
          <w:bCs/>
          <w:i/>
          <w:iCs/>
        </w:rPr>
        <w:t>dépensez</w:t>
      </w:r>
      <w:r w:rsidR="0028241E" w:rsidRPr="00213C0B">
        <w:rPr>
          <w:rFonts w:ascii="Book Antiqua" w:hAnsi="Book Antiqua"/>
          <w:b/>
          <w:bCs/>
        </w:rPr>
        <w:t xml:space="preserve"> d</w:t>
      </w:r>
      <w:r w:rsidRPr="00213C0B">
        <w:rPr>
          <w:rFonts w:ascii="Book Antiqua" w:hAnsi="Book Antiqua"/>
          <w:b/>
          <w:bCs/>
        </w:rPr>
        <w:t>es PN, déplacez</w:t>
      </w:r>
      <w:r w:rsidR="0028241E" w:rsidRPr="00213C0B">
        <w:rPr>
          <w:rFonts w:ascii="Book Antiqua" w:hAnsi="Book Antiqua"/>
          <w:b/>
          <w:bCs/>
        </w:rPr>
        <w:t xml:space="preserve"> </w:t>
      </w:r>
      <w:r w:rsidRPr="00213C0B">
        <w:rPr>
          <w:rFonts w:ascii="Book Antiqua" w:hAnsi="Book Antiqua"/>
          <w:b/>
          <w:bCs/>
        </w:rPr>
        <w:t xml:space="preserve">les </w:t>
      </w:r>
      <w:r w:rsidR="0028241E" w:rsidRPr="00213C0B">
        <w:rPr>
          <w:rFonts w:ascii="Book Antiqua" w:hAnsi="Book Antiqua"/>
          <w:b/>
          <w:bCs/>
        </w:rPr>
        <w:t xml:space="preserve">jetons correspondants </w:t>
      </w:r>
      <w:r w:rsidRPr="00213C0B">
        <w:rPr>
          <w:rFonts w:ascii="Book Antiqua" w:hAnsi="Book Antiqua"/>
          <w:b/>
          <w:bCs/>
        </w:rPr>
        <w:t>dans la case Points d’Action (PA)</w:t>
      </w:r>
      <w:r w:rsidR="0028241E" w:rsidRPr="00213C0B">
        <w:rPr>
          <w:rFonts w:ascii="Book Antiqua" w:hAnsi="Book Antiqua"/>
          <w:b/>
          <w:bCs/>
        </w:rPr>
        <w:t> ;</w:t>
      </w:r>
      <w:r w:rsidRPr="00213C0B">
        <w:rPr>
          <w:rFonts w:ascii="Book Antiqua" w:hAnsi="Book Antiqua"/>
          <w:b/>
          <w:bCs/>
        </w:rPr>
        <w:t xml:space="preserve"> </w:t>
      </w:r>
      <w:r w:rsidRPr="00213C0B">
        <w:rPr>
          <w:rFonts w:ascii="Book Antiqua" w:hAnsi="Book Antiqua"/>
          <w:b/>
          <w:bCs/>
          <w:color w:val="FF0000"/>
        </w:rPr>
        <w:t>et vice-versa</w:t>
      </w:r>
      <w:r w:rsidRPr="00213C0B">
        <w:rPr>
          <w:rFonts w:ascii="Book Antiqua" w:hAnsi="Book Antiqua"/>
          <w:b/>
          <w:bCs/>
        </w:rPr>
        <w:t>.</w:t>
      </w:r>
    </w:p>
    <w:p w14:paraId="5C76D7D3" w14:textId="485EC128" w:rsidR="005F0F6F" w:rsidRPr="00213C0B" w:rsidRDefault="005F0F6F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On peut </w:t>
      </w:r>
      <w:r w:rsidRPr="00213C0B">
        <w:rPr>
          <w:rFonts w:ascii="Book Antiqua" w:hAnsi="Book Antiqua"/>
          <w:i/>
          <w:iCs/>
        </w:rPr>
        <w:t>sacrifier</w:t>
      </w:r>
      <w:r w:rsidRPr="00213C0B">
        <w:rPr>
          <w:rFonts w:ascii="Book Antiqua" w:hAnsi="Book Antiqua"/>
        </w:rPr>
        <w:t xml:space="preserve"> les PN et les PA; placez alors les jetons au centre de la table.</w:t>
      </w:r>
    </w:p>
    <w:p w14:paraId="237C9CE5" w14:textId="088A9AEB" w:rsidR="00557F32" w:rsidRPr="00403863" w:rsidRDefault="001B3912" w:rsidP="001B3912">
      <w:pPr>
        <w:spacing w:line="276" w:lineRule="auto"/>
        <w:jc w:val="center"/>
        <w:rPr>
          <w:rStyle w:val="En-tteCar"/>
        </w:rPr>
      </w:pPr>
      <w:r>
        <w:rPr>
          <w:noProof/>
        </w:rPr>
        <w:drawing>
          <wp:inline distT="0" distB="0" distL="0" distR="0" wp14:anchorId="78E40597" wp14:editId="60DD34D7">
            <wp:extent cx="5305425" cy="1396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20" cy="140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AA717" w14:textId="174A9681" w:rsidR="00AE3DF3" w:rsidRPr="00213C0B" w:rsidRDefault="00AE3DF3" w:rsidP="0034321D">
      <w:pPr>
        <w:pStyle w:val="Heading2"/>
      </w:pPr>
      <w:r w:rsidRPr="00213C0B">
        <w:t>Ambiance et style recherchés</w:t>
      </w:r>
    </w:p>
    <w:p w14:paraId="06A68E08" w14:textId="77777777" w:rsidR="001D48C4" w:rsidRDefault="00AE3DF3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L’ambiance </w:t>
      </w:r>
      <w:r w:rsidR="00D2681B">
        <w:rPr>
          <w:rFonts w:ascii="Book Antiqua" w:hAnsi="Book Antiqua"/>
        </w:rPr>
        <w:t xml:space="preserve">post-apocalyptique </w:t>
      </w:r>
      <w:r w:rsidR="00D2681B" w:rsidRPr="00213C0B">
        <w:rPr>
          <w:rFonts w:ascii="Book Antiqua" w:hAnsi="Book Antiqua"/>
        </w:rPr>
        <w:t>est sombre</w:t>
      </w:r>
      <w:r w:rsidRPr="00213C0B">
        <w:rPr>
          <w:rFonts w:ascii="Book Antiqua" w:hAnsi="Book Antiqua"/>
        </w:rPr>
        <w:t xml:space="preserve">, même si le gros des catastrophes </w:t>
      </w:r>
      <w:r w:rsidR="00557F32" w:rsidRPr="00213C0B">
        <w:rPr>
          <w:rFonts w:ascii="Book Antiqua" w:hAnsi="Book Antiqua"/>
        </w:rPr>
        <w:t>semble</w:t>
      </w:r>
      <w:r w:rsidRPr="00213C0B">
        <w:rPr>
          <w:rFonts w:ascii="Book Antiqua" w:hAnsi="Book Antiqua"/>
        </w:rPr>
        <w:t xml:space="preserve"> passé. Les </w:t>
      </w:r>
      <w:r w:rsidR="00E576EF" w:rsidRPr="00213C0B">
        <w:rPr>
          <w:rFonts w:ascii="Book Antiqua" w:hAnsi="Book Antiqua"/>
        </w:rPr>
        <w:t xml:space="preserve">batailles </w:t>
      </w:r>
      <w:r w:rsidRPr="00213C0B">
        <w:rPr>
          <w:rFonts w:ascii="Book Antiqua" w:hAnsi="Book Antiqua"/>
        </w:rPr>
        <w:t xml:space="preserve">sont rares, </w:t>
      </w:r>
      <w:r w:rsidR="00E576EF" w:rsidRPr="00213C0B">
        <w:rPr>
          <w:rFonts w:ascii="Book Antiqua" w:hAnsi="Book Antiqua"/>
        </w:rPr>
        <w:t xml:space="preserve">faute de combattants, </w:t>
      </w:r>
      <w:r w:rsidRPr="00213C0B">
        <w:rPr>
          <w:rFonts w:ascii="Book Antiqua" w:hAnsi="Book Antiqua"/>
        </w:rPr>
        <w:t xml:space="preserve">mais </w:t>
      </w:r>
      <w:r w:rsidR="00E576EF" w:rsidRPr="00213C0B">
        <w:rPr>
          <w:rFonts w:ascii="Book Antiqua" w:hAnsi="Book Antiqua"/>
        </w:rPr>
        <w:t xml:space="preserve">les escarmouches sont </w:t>
      </w:r>
      <w:r w:rsidRPr="00213C0B">
        <w:rPr>
          <w:rFonts w:ascii="Book Antiqua" w:hAnsi="Book Antiqua"/>
        </w:rPr>
        <w:t>mortel</w:t>
      </w:r>
      <w:r w:rsidR="00E576EF" w:rsidRPr="00213C0B">
        <w:rPr>
          <w:rFonts w:ascii="Book Antiqua" w:hAnsi="Book Antiqua"/>
        </w:rPr>
        <w:t>le</w:t>
      </w:r>
      <w:r w:rsidRPr="00213C0B">
        <w:rPr>
          <w:rFonts w:ascii="Book Antiqua" w:hAnsi="Book Antiqua"/>
        </w:rPr>
        <w:t xml:space="preserve">s. La survie est </w:t>
      </w:r>
      <w:r w:rsidR="005A688E" w:rsidRPr="00213C0B">
        <w:rPr>
          <w:rFonts w:ascii="Book Antiqua" w:hAnsi="Book Antiqua"/>
        </w:rPr>
        <w:t>primordiale</w:t>
      </w:r>
      <w:r w:rsidRPr="00213C0B">
        <w:rPr>
          <w:rFonts w:ascii="Book Antiqua" w:hAnsi="Book Antiqua"/>
        </w:rPr>
        <w:t>, au prix de la bonne conscience</w:t>
      </w:r>
      <w:r w:rsidR="005A688E" w:rsidRPr="00213C0B">
        <w:rPr>
          <w:rFonts w:ascii="Book Antiqua" w:hAnsi="Book Antiqua"/>
        </w:rPr>
        <w:t>.</w:t>
      </w:r>
    </w:p>
    <w:p w14:paraId="6E62188A" w14:textId="7FB68C16" w:rsidR="00BA68F5" w:rsidRPr="00213C0B" w:rsidRDefault="00BA68F5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Les </w:t>
      </w:r>
      <w:r w:rsidR="00D2681B">
        <w:rPr>
          <w:rFonts w:ascii="Book Antiqua" w:hAnsi="Book Antiqua"/>
        </w:rPr>
        <w:t xml:space="preserve">PJ sont </w:t>
      </w:r>
      <w:r w:rsidRPr="00213C0B">
        <w:rPr>
          <w:rFonts w:ascii="Book Antiqua" w:hAnsi="Book Antiqua"/>
        </w:rPr>
        <w:t>mercenaires-explorateur</w:t>
      </w:r>
      <w:r w:rsidR="00D2681B">
        <w:rPr>
          <w:rFonts w:ascii="Book Antiqua" w:hAnsi="Book Antiqua"/>
        </w:rPr>
        <w:t>s, qui</w:t>
      </w:r>
      <w:r w:rsidRPr="00213C0B">
        <w:rPr>
          <w:rFonts w:ascii="Book Antiqua" w:hAnsi="Book Antiqua"/>
        </w:rPr>
        <w:t xml:space="preserve"> décrochent des contrats</w:t>
      </w:r>
      <w:r w:rsidR="00D2681B">
        <w:rPr>
          <w:rFonts w:ascii="Book Antiqua" w:hAnsi="Book Antiqua"/>
        </w:rPr>
        <w:t xml:space="preserve"> pour</w:t>
      </w:r>
      <w:r w:rsidRPr="00213C0B">
        <w:rPr>
          <w:rFonts w:ascii="Book Antiqua" w:hAnsi="Book Antiqua"/>
        </w:rPr>
        <w:t xml:space="preserve"> m</w:t>
      </w:r>
      <w:r w:rsidR="00813289">
        <w:rPr>
          <w:rFonts w:ascii="Book Antiqua" w:hAnsi="Book Antiqua"/>
        </w:rPr>
        <w:t>e</w:t>
      </w:r>
      <w:r w:rsidRPr="00213C0B">
        <w:rPr>
          <w:rFonts w:ascii="Book Antiqua" w:hAnsi="Book Antiqua"/>
        </w:rPr>
        <w:t>ne</w:t>
      </w:r>
      <w:r w:rsidR="00D2681B">
        <w:rPr>
          <w:rFonts w:ascii="Book Antiqua" w:hAnsi="Book Antiqua"/>
        </w:rPr>
        <w:t>r</w:t>
      </w:r>
      <w:r w:rsidRPr="00213C0B">
        <w:rPr>
          <w:rFonts w:ascii="Book Antiqua" w:hAnsi="Book Antiqua"/>
        </w:rPr>
        <w:t xml:space="preserve"> des opérations </w:t>
      </w:r>
      <w:r w:rsidR="00D2681B">
        <w:rPr>
          <w:rFonts w:ascii="Book Antiqua" w:hAnsi="Book Antiqua"/>
        </w:rPr>
        <w:t xml:space="preserve">spéciales </w:t>
      </w:r>
      <w:r w:rsidRPr="00213C0B">
        <w:rPr>
          <w:rFonts w:ascii="Book Antiqua" w:hAnsi="Book Antiqua"/>
        </w:rPr>
        <w:t>ou des expéditions</w:t>
      </w:r>
      <w:r w:rsidR="0034321D">
        <w:rPr>
          <w:rFonts w:ascii="Book Antiqua" w:hAnsi="Book Antiqua"/>
        </w:rPr>
        <w:t> ; parfois à la recherche de Trésors</w:t>
      </w:r>
      <w:r w:rsidR="00D2681B">
        <w:rPr>
          <w:rFonts w:ascii="Book Antiqua" w:hAnsi="Book Antiqua"/>
        </w:rPr>
        <w:t xml:space="preserve">. Quand ces </w:t>
      </w:r>
      <w:r w:rsidR="00D2681B" w:rsidRPr="00D2681B">
        <w:rPr>
          <w:rFonts w:ascii="Book Antiqua" w:hAnsi="Book Antiqua"/>
        </w:rPr>
        <w:t>Raids</w:t>
      </w:r>
      <w:r w:rsidR="00D2681B">
        <w:rPr>
          <w:rFonts w:ascii="Book Antiqua" w:hAnsi="Book Antiqua"/>
        </w:rPr>
        <w:t xml:space="preserve"> réussissent, les Merks </w:t>
      </w:r>
      <w:r w:rsidRPr="00213C0B">
        <w:rPr>
          <w:rFonts w:ascii="Book Antiqua" w:hAnsi="Book Antiqua"/>
        </w:rPr>
        <w:t xml:space="preserve">en tirent des récompenses, et décident </w:t>
      </w:r>
      <w:r w:rsidR="00D2681B">
        <w:rPr>
          <w:rFonts w:ascii="Book Antiqua" w:hAnsi="Book Antiqua"/>
        </w:rPr>
        <w:t xml:space="preserve">s’ils les investiront </w:t>
      </w:r>
      <w:r w:rsidR="0034321D">
        <w:rPr>
          <w:rFonts w:ascii="Book Antiqua" w:hAnsi="Book Antiqua"/>
        </w:rPr>
        <w:t>dans quelque chose de constructif</w:t>
      </w:r>
      <w:r w:rsidRPr="00213C0B">
        <w:rPr>
          <w:rFonts w:ascii="Book Antiqua" w:hAnsi="Book Antiqua"/>
        </w:rPr>
        <w:t>.</w:t>
      </w:r>
    </w:p>
    <w:p w14:paraId="5D1ED624" w14:textId="7401E775" w:rsidR="001F3D76" w:rsidRPr="00213C0B" w:rsidRDefault="001F3D76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Les histoires que vise à produire le jeu se rapprochent du style </w:t>
      </w:r>
      <w:r w:rsidRPr="00213C0B">
        <w:rPr>
          <w:rFonts w:ascii="Book Antiqua" w:hAnsi="Book Antiqua"/>
          <w:i/>
          <w:iCs/>
        </w:rPr>
        <w:t>hard boiled</w:t>
      </w:r>
      <w:r w:rsidRPr="00213C0B">
        <w:rPr>
          <w:rFonts w:ascii="Book Antiqua" w:hAnsi="Book Antiqua"/>
        </w:rPr>
        <w:t xml:space="preserve"> où les protagonistes</w:t>
      </w:r>
      <w:r w:rsidR="00AE3DF3" w:rsidRPr="00213C0B">
        <w:rPr>
          <w:rFonts w:ascii="Book Antiqua" w:hAnsi="Book Antiqua"/>
        </w:rPr>
        <w:t xml:space="preserve">, fatigués et </w:t>
      </w:r>
      <w:r w:rsidR="00F10861" w:rsidRPr="00213C0B">
        <w:rPr>
          <w:rFonts w:ascii="Book Antiqua" w:hAnsi="Book Antiqua"/>
        </w:rPr>
        <w:t>traumatisés</w:t>
      </w:r>
      <w:r w:rsidR="00AE3DF3" w:rsidRPr="00213C0B">
        <w:rPr>
          <w:rFonts w:ascii="Book Antiqua" w:hAnsi="Book Antiqua"/>
        </w:rPr>
        <w:t>,</w:t>
      </w:r>
      <w:r w:rsidRPr="00213C0B">
        <w:rPr>
          <w:rFonts w:ascii="Book Antiqua" w:hAnsi="Book Antiqua"/>
        </w:rPr>
        <w:t xml:space="preserve"> doivent endurer de multiples épreuves et tourments avant de parvenir (ou pas) à leur but.</w:t>
      </w:r>
    </w:p>
    <w:p w14:paraId="081970A3" w14:textId="373BB531" w:rsidR="00557F32" w:rsidRPr="00213C0B" w:rsidRDefault="00557F32" w:rsidP="0034321D">
      <w:pPr>
        <w:pStyle w:val="Heading3"/>
        <w:numPr>
          <w:ilvl w:val="0"/>
          <w:numId w:val="0"/>
        </w:numPr>
        <w:ind w:left="357"/>
      </w:pPr>
      <w:r w:rsidRPr="00213C0B">
        <w:t>Ce qui doit rester flou</w:t>
      </w:r>
      <w:r w:rsidR="003069E0">
        <w:t xml:space="preserve"> et fluctuant</w:t>
      </w:r>
    </w:p>
    <w:p w14:paraId="61877020" w14:textId="3EEAF12C" w:rsidR="00557F32" w:rsidRPr="00213C0B" w:rsidRDefault="00557F32" w:rsidP="00782264">
      <w:pPr>
        <w:numPr>
          <w:ilvl w:val="0"/>
          <w:numId w:val="18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Les causes et les conséquences </w:t>
      </w:r>
      <w:r w:rsidR="00813289">
        <w:rPr>
          <w:rFonts w:ascii="Book Antiqua" w:hAnsi="Book Antiqua"/>
        </w:rPr>
        <w:t>exactes</w:t>
      </w:r>
      <w:r w:rsidRPr="00213C0B">
        <w:rPr>
          <w:rFonts w:ascii="Book Antiqua" w:hAnsi="Book Antiqua"/>
        </w:rPr>
        <w:t xml:space="preserve"> du cataclysme</w:t>
      </w:r>
    </w:p>
    <w:p w14:paraId="0E6F784B" w14:textId="3154A2CA" w:rsidR="00557F32" w:rsidRPr="00213C0B" w:rsidRDefault="00557F32" w:rsidP="00782264">
      <w:pPr>
        <w:numPr>
          <w:ilvl w:val="0"/>
          <w:numId w:val="18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La nature </w:t>
      </w:r>
      <w:r w:rsidR="0034321D">
        <w:rPr>
          <w:rFonts w:ascii="Book Antiqua" w:hAnsi="Book Antiqua"/>
        </w:rPr>
        <w:t xml:space="preserve">et les buts </w:t>
      </w:r>
      <w:r w:rsidRPr="00213C0B">
        <w:rPr>
          <w:rFonts w:ascii="Book Antiqua" w:hAnsi="Book Antiqua"/>
        </w:rPr>
        <w:t>des Atrocités</w:t>
      </w:r>
    </w:p>
    <w:p w14:paraId="04872F4E" w14:textId="370A759F" w:rsidR="00557F32" w:rsidRPr="00213C0B" w:rsidRDefault="00557F32" w:rsidP="00782264">
      <w:pPr>
        <w:numPr>
          <w:ilvl w:val="0"/>
          <w:numId w:val="18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La magie et ses formes, puissance </w:t>
      </w:r>
      <w:r w:rsidR="00813289">
        <w:rPr>
          <w:rFonts w:ascii="Book Antiqua" w:hAnsi="Book Antiqua"/>
        </w:rPr>
        <w:t>mesurable</w:t>
      </w:r>
      <w:r w:rsidRPr="00213C0B">
        <w:rPr>
          <w:rFonts w:ascii="Book Antiqua" w:hAnsi="Book Antiqua"/>
        </w:rPr>
        <w:t>, etc</w:t>
      </w:r>
      <w:r w:rsidR="0034321D">
        <w:rPr>
          <w:rFonts w:ascii="Book Antiqua" w:hAnsi="Book Antiqua"/>
        </w:rPr>
        <w:t>.</w:t>
      </w:r>
    </w:p>
    <w:p w14:paraId="7964777E" w14:textId="766985BD" w:rsidR="00557F32" w:rsidRPr="00213C0B" w:rsidRDefault="00557F32" w:rsidP="0034321D">
      <w:pPr>
        <w:pStyle w:val="Heading3"/>
        <w:numPr>
          <w:ilvl w:val="0"/>
          <w:numId w:val="0"/>
        </w:numPr>
        <w:ind w:left="357"/>
      </w:pPr>
      <w:r w:rsidRPr="00213C0B">
        <w:t>Ce qui doit être détaillé</w:t>
      </w:r>
      <w:r w:rsidR="008D67B3" w:rsidRPr="00213C0B">
        <w:t xml:space="preserve"> et réaliste</w:t>
      </w:r>
    </w:p>
    <w:p w14:paraId="23EB9B93" w14:textId="19124918" w:rsidR="008D67B3" w:rsidRPr="00213C0B" w:rsidRDefault="008D67B3" w:rsidP="00030940">
      <w:pPr>
        <w:numPr>
          <w:ilvl w:val="0"/>
          <w:numId w:val="18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Les combats et les tactiques</w:t>
      </w:r>
    </w:p>
    <w:p w14:paraId="6D8ADFCE" w14:textId="0470689B" w:rsidR="008D67B3" w:rsidRPr="00213C0B" w:rsidRDefault="008D67B3" w:rsidP="00030940">
      <w:pPr>
        <w:numPr>
          <w:ilvl w:val="0"/>
          <w:numId w:val="18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Les blessures et les traumas</w:t>
      </w:r>
    </w:p>
    <w:p w14:paraId="595067C7" w14:textId="6A9536CE" w:rsidR="002F727E" w:rsidRPr="00213C0B" w:rsidRDefault="002F727E" w:rsidP="00782264">
      <w:pPr>
        <w:pStyle w:val="Heading2"/>
      </w:pPr>
      <w:r w:rsidRPr="00213C0B">
        <w:br w:type="page"/>
      </w:r>
    </w:p>
    <w:p w14:paraId="170ECEE2" w14:textId="0B5F125E" w:rsidR="005576C9" w:rsidRPr="00213C0B" w:rsidRDefault="001F3D76" w:rsidP="00782264">
      <w:pPr>
        <w:pStyle w:val="Heading2"/>
      </w:pPr>
      <w:r w:rsidRPr="00213C0B">
        <w:lastRenderedPageBreak/>
        <w:t xml:space="preserve">Création du </w:t>
      </w:r>
      <w:r w:rsidR="0022057E" w:rsidRPr="00213C0B">
        <w:t>cadre de jeu</w:t>
      </w:r>
    </w:p>
    <w:p w14:paraId="255D0068" w14:textId="2E25D90C" w:rsidR="0020544C" w:rsidRPr="00213C0B" w:rsidRDefault="0020544C" w:rsidP="00CD3879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Chacun va proposer </w:t>
      </w:r>
      <w:r w:rsidR="002F727E" w:rsidRPr="00213C0B">
        <w:rPr>
          <w:rFonts w:ascii="Book Antiqua" w:hAnsi="Book Antiqua"/>
        </w:rPr>
        <w:t>ses</w:t>
      </w:r>
      <w:r w:rsidRPr="00213C0B">
        <w:rPr>
          <w:rFonts w:ascii="Book Antiqua" w:hAnsi="Book Antiqua"/>
        </w:rPr>
        <w:t xml:space="preserve"> idée</w:t>
      </w:r>
      <w:r w:rsidR="002F727E" w:rsidRPr="00213C0B">
        <w:rPr>
          <w:rFonts w:ascii="Book Antiqua" w:hAnsi="Book Antiqua"/>
        </w:rPr>
        <w:t>s</w:t>
      </w:r>
      <w:r w:rsidR="009E3EA0" w:rsidRPr="00213C0B">
        <w:rPr>
          <w:rFonts w:ascii="Book Antiqua" w:hAnsi="Book Antiqua"/>
        </w:rPr>
        <w:t xml:space="preserve"> et développer les idées des autres. En cas </w:t>
      </w:r>
      <w:r w:rsidR="002F727E" w:rsidRPr="00213C0B">
        <w:rPr>
          <w:rFonts w:ascii="Book Antiqua" w:hAnsi="Book Antiqua"/>
        </w:rPr>
        <w:t>de propositions conflictuelles</w:t>
      </w:r>
      <w:r w:rsidR="009E3EA0" w:rsidRPr="00213C0B">
        <w:rPr>
          <w:rFonts w:ascii="Book Antiqua" w:hAnsi="Book Antiqua"/>
        </w:rPr>
        <w:t xml:space="preserve">, </w:t>
      </w:r>
      <w:r w:rsidR="005F0F6F" w:rsidRPr="00213C0B">
        <w:rPr>
          <w:rFonts w:ascii="Book Antiqua" w:hAnsi="Book Antiqua"/>
        </w:rPr>
        <w:t>votez ; Destin départage</w:t>
      </w:r>
      <w:r w:rsidR="002F727E" w:rsidRPr="00213C0B">
        <w:rPr>
          <w:rFonts w:ascii="Book Antiqua" w:hAnsi="Book Antiqua"/>
        </w:rPr>
        <w:t>ant</w:t>
      </w:r>
      <w:r w:rsidR="005F0F6F" w:rsidRPr="00213C0B">
        <w:rPr>
          <w:rFonts w:ascii="Book Antiqua" w:hAnsi="Book Antiqua"/>
        </w:rPr>
        <w:t>.</w:t>
      </w:r>
    </w:p>
    <w:p w14:paraId="7D04653E" w14:textId="714D487B" w:rsidR="00682482" w:rsidRPr="00CD3879" w:rsidRDefault="00682482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Book Antiqua" w:hAnsi="Book Antiqua"/>
          <w:b/>
          <w:bCs/>
        </w:rPr>
      </w:pPr>
      <w:r w:rsidRPr="00CD3879">
        <w:rPr>
          <w:rFonts w:ascii="Book Antiqua" w:hAnsi="Book Antiqua"/>
          <w:b/>
          <w:bCs/>
        </w:rPr>
        <w:t>Idées secrètes</w:t>
      </w:r>
    </w:p>
    <w:p w14:paraId="1E63AA3F" w14:textId="77777777" w:rsidR="001D48C4" w:rsidRDefault="00682482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Vous pouvez avoir des idées que vous ne voulez pas exposer tout haut, parce que ce s</w:t>
      </w:r>
      <w:r w:rsidR="0034321D">
        <w:rPr>
          <w:rFonts w:ascii="Book Antiqua" w:hAnsi="Book Antiqua"/>
        </w:rPr>
        <w:t>er</w:t>
      </w:r>
      <w:r w:rsidRPr="00213C0B">
        <w:rPr>
          <w:rFonts w:ascii="Book Antiqua" w:hAnsi="Book Antiqua"/>
        </w:rPr>
        <w:t>ont de</w:t>
      </w:r>
      <w:r w:rsidR="0034321D">
        <w:rPr>
          <w:rFonts w:ascii="Book Antiqua" w:hAnsi="Book Antiqua"/>
        </w:rPr>
        <w:t xml:space="preserve"> future</w:t>
      </w:r>
      <w:r w:rsidRPr="00213C0B">
        <w:rPr>
          <w:rFonts w:ascii="Book Antiqua" w:hAnsi="Book Antiqua"/>
        </w:rPr>
        <w:t xml:space="preserve">s révélations ; écrivez-les sur des post-it </w:t>
      </w:r>
      <w:r w:rsidR="0034321D">
        <w:rPr>
          <w:rFonts w:ascii="Book Antiqua" w:hAnsi="Book Antiqua"/>
        </w:rPr>
        <w:t xml:space="preserve">™ </w:t>
      </w:r>
      <w:r w:rsidRPr="00213C0B">
        <w:rPr>
          <w:rFonts w:ascii="Book Antiqua" w:hAnsi="Book Antiqua"/>
        </w:rPr>
        <w:t>que vous donnez à Destin.</w:t>
      </w:r>
    </w:p>
    <w:p w14:paraId="3CE29A55" w14:textId="3EA36B99" w:rsidR="00682482" w:rsidRPr="00213C0B" w:rsidRDefault="00682482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  <w:i/>
          <w:iCs/>
        </w:rPr>
        <w:t xml:space="preserve">P.ex. </w:t>
      </w:r>
      <w:r w:rsidR="0034321D">
        <w:rPr>
          <w:rFonts w:ascii="Book Antiqua" w:hAnsi="Book Antiqua"/>
          <w:i/>
          <w:iCs/>
        </w:rPr>
        <w:t>si d</w:t>
      </w:r>
      <w:r w:rsidRPr="00213C0B">
        <w:rPr>
          <w:rFonts w:ascii="Book Antiqua" w:hAnsi="Book Antiqua"/>
          <w:i/>
          <w:iCs/>
        </w:rPr>
        <w:t>es astéro</w:t>
      </w:r>
      <w:r w:rsidR="00E576EF" w:rsidRPr="00213C0B">
        <w:rPr>
          <w:rFonts w:ascii="Book Antiqua" w:hAnsi="Book Antiqua"/>
          <w:i/>
          <w:iCs/>
        </w:rPr>
        <w:t xml:space="preserve">ïdes ont chu sur le pays, en fait </w:t>
      </w:r>
      <w:r w:rsidR="0034321D">
        <w:rPr>
          <w:rFonts w:ascii="Book Antiqua" w:hAnsi="Book Antiqua"/>
          <w:i/>
          <w:iCs/>
        </w:rPr>
        <w:t xml:space="preserve">c’est </w:t>
      </w:r>
      <w:r w:rsidR="00E576EF" w:rsidRPr="00213C0B">
        <w:rPr>
          <w:rFonts w:ascii="Book Antiqua" w:hAnsi="Book Antiqua"/>
          <w:i/>
          <w:iCs/>
        </w:rPr>
        <w:t>parce qu’une puissance ennemie contrôle la gravité. Donc les Trésors sont des outils de contrôle gravitationnels.</w:t>
      </w:r>
    </w:p>
    <w:p w14:paraId="1F39BC1A" w14:textId="530012EB" w:rsidR="00E576EF" w:rsidRPr="00213C0B" w:rsidRDefault="00E576EF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Quand Destin vous resservira vos propres idées, réclamez des transferts de PA, de PN, ou même des jetons supplémentaires.</w:t>
      </w:r>
    </w:p>
    <w:p w14:paraId="232A21DB" w14:textId="6D51946C" w:rsidR="001F3D76" w:rsidRPr="00B11C2C" w:rsidRDefault="001F3D76" w:rsidP="00B11C2C">
      <w:pPr>
        <w:pStyle w:val="Heading3"/>
      </w:pPr>
      <w:r w:rsidRPr="00B11C2C">
        <w:t>Le monde de l’Avant</w:t>
      </w:r>
    </w:p>
    <w:p w14:paraId="54556070" w14:textId="4C6800A1" w:rsidR="00C83B1F" w:rsidRPr="00213C0B" w:rsidRDefault="00222305" w:rsidP="00782264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Il</w:t>
      </w:r>
      <w:r w:rsidR="00F10861" w:rsidRPr="00213C0B">
        <w:rPr>
          <w:rFonts w:ascii="Book Antiqua" w:hAnsi="Book Antiqua"/>
        </w:rPr>
        <w:t xml:space="preserve"> était plus riche et plus civilisé (enfin, comparé </w:t>
      </w:r>
      <w:r w:rsidR="00E576EF" w:rsidRPr="00213C0B">
        <w:rPr>
          <w:rFonts w:ascii="Book Antiqua" w:hAnsi="Book Antiqua"/>
        </w:rPr>
        <w:t>à ce qui suivit</w:t>
      </w:r>
      <w:r w:rsidR="00F10861" w:rsidRPr="00213C0B">
        <w:rPr>
          <w:rFonts w:ascii="Book Antiqua" w:hAnsi="Book Antiqua"/>
        </w:rPr>
        <w:t>).</w:t>
      </w:r>
      <w:r w:rsidR="00776702" w:rsidRPr="00213C0B">
        <w:rPr>
          <w:rFonts w:ascii="Book Antiqua" w:hAnsi="Book Antiqua"/>
        </w:rPr>
        <w:t xml:space="preserve"> Mais il avait en lui les graines de ce qui empoisonne le monde de l’Après ; de la magie incontrôlable – ou de la technologie tellement avancée qu’elle est indiscernable de la magie </w:t>
      </w:r>
      <w:r w:rsidR="0034321D">
        <w:rPr>
          <w:rFonts w:ascii="Book Antiqua" w:hAnsi="Book Antiqua"/>
        </w:rPr>
        <w:t>- </w:t>
      </w:r>
      <w:r w:rsidR="00776702" w:rsidRPr="00213C0B">
        <w:rPr>
          <w:rFonts w:ascii="Book Antiqua" w:hAnsi="Book Antiqua"/>
        </w:rPr>
        <w:t xml:space="preserve">; ou des invocations de forces qui les </w:t>
      </w:r>
      <w:r w:rsidR="00E576EF" w:rsidRPr="00213C0B">
        <w:rPr>
          <w:rFonts w:ascii="Book Antiqua" w:hAnsi="Book Antiqua"/>
        </w:rPr>
        <w:t xml:space="preserve">ont </w:t>
      </w:r>
      <w:r w:rsidR="00776702" w:rsidRPr="00213C0B">
        <w:rPr>
          <w:rFonts w:ascii="Book Antiqua" w:hAnsi="Book Antiqua"/>
        </w:rPr>
        <w:t>dépass</w:t>
      </w:r>
      <w:r w:rsidR="00E576EF" w:rsidRPr="00213C0B">
        <w:rPr>
          <w:rFonts w:ascii="Book Antiqua" w:hAnsi="Book Antiqua"/>
        </w:rPr>
        <w:t>és</w:t>
      </w:r>
      <w:r w:rsidR="00776702" w:rsidRPr="00213C0B">
        <w:rPr>
          <w:rFonts w:ascii="Book Antiqua" w:hAnsi="Book Antiqua"/>
        </w:rPr>
        <w:t>.</w:t>
      </w:r>
    </w:p>
    <w:p w14:paraId="19566306" w14:textId="77777777" w:rsidR="00682482" w:rsidRPr="00213C0B" w:rsidRDefault="00F10861" w:rsidP="00782264">
      <w:pPr>
        <w:pStyle w:val="Heading4"/>
        <w:spacing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Déterminez le type de civilisation qui s’est </w:t>
      </w:r>
      <w:r w:rsidR="00222305" w:rsidRPr="00213C0B">
        <w:rPr>
          <w:rFonts w:ascii="Book Antiqua" w:hAnsi="Book Antiqua"/>
        </w:rPr>
        <w:t>effondré</w:t>
      </w:r>
      <w:r w:rsidRPr="00213C0B">
        <w:rPr>
          <w:rFonts w:ascii="Book Antiqua" w:hAnsi="Book Antiqua"/>
        </w:rPr>
        <w:t> </w:t>
      </w:r>
      <w:r w:rsidR="00776702" w:rsidRPr="00213C0B">
        <w:rPr>
          <w:rFonts w:ascii="Book Antiqua" w:hAnsi="Book Antiqua"/>
        </w:rPr>
        <w:t>dans la contrée</w:t>
      </w:r>
    </w:p>
    <w:p w14:paraId="01015D4E" w14:textId="77777777" w:rsidR="00682482" w:rsidRPr="00213C0B" w:rsidRDefault="00776702" w:rsidP="00782264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S</w:t>
      </w:r>
      <w:r w:rsidR="00F10861" w:rsidRPr="00213C0B">
        <w:rPr>
          <w:rFonts w:ascii="Book Antiqua" w:hAnsi="Book Antiqua"/>
        </w:rPr>
        <w:t>’agissait-il d’une monarchie</w:t>
      </w:r>
      <w:r w:rsidR="00222305" w:rsidRPr="00213C0B">
        <w:rPr>
          <w:rFonts w:ascii="Book Antiqua" w:hAnsi="Book Antiqua"/>
        </w:rPr>
        <w:t xml:space="preserve"> de droit divin</w:t>
      </w:r>
      <w:r w:rsidR="00F10861" w:rsidRPr="00213C0B">
        <w:rPr>
          <w:rFonts w:ascii="Book Antiqua" w:hAnsi="Book Antiqua"/>
        </w:rPr>
        <w:t>, type Égypte des pharaons ? D’un empire bureaucratique, comme la Chine ? D’une civilisation maritime avancée, comme l’Atlantide ?</w:t>
      </w:r>
    </w:p>
    <w:p w14:paraId="371F96B5" w14:textId="3C2F2476" w:rsidR="00F10861" w:rsidRPr="00213C0B" w:rsidRDefault="00C83B1F" w:rsidP="00782264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A-t-elle couvert </w:t>
      </w:r>
      <w:r w:rsidR="00776702" w:rsidRPr="00213C0B">
        <w:rPr>
          <w:rFonts w:ascii="Book Antiqua" w:hAnsi="Book Antiqua"/>
        </w:rPr>
        <w:t>la contrée</w:t>
      </w:r>
      <w:r w:rsidRPr="00213C0B">
        <w:rPr>
          <w:rFonts w:ascii="Book Antiqua" w:hAnsi="Book Antiqua"/>
        </w:rPr>
        <w:t xml:space="preserve"> de cathédrales ou de forteresses ? </w:t>
      </w:r>
      <w:r w:rsidR="0034321D">
        <w:rPr>
          <w:rFonts w:ascii="Book Antiqua" w:hAnsi="Book Antiqua"/>
        </w:rPr>
        <w:t>C</w:t>
      </w:r>
      <w:r w:rsidR="00F10861" w:rsidRPr="00213C0B">
        <w:rPr>
          <w:rFonts w:ascii="Book Antiqua" w:hAnsi="Book Antiqua"/>
        </w:rPr>
        <w:t>onstruit les pyramides mayas</w:t>
      </w:r>
      <w:r w:rsidR="00776702" w:rsidRPr="00213C0B">
        <w:rPr>
          <w:rFonts w:ascii="Book Antiqua" w:hAnsi="Book Antiqua"/>
        </w:rPr>
        <w:t xml:space="preserve">, les </w:t>
      </w:r>
      <w:r w:rsidR="00776702" w:rsidRPr="00213C0B">
        <w:rPr>
          <w:rFonts w:ascii="Book Antiqua" w:hAnsi="Book Antiqua"/>
          <w:i/>
          <w:iCs/>
        </w:rPr>
        <w:t>moas</w:t>
      </w:r>
      <w:r w:rsidR="00F10861" w:rsidRPr="00213C0B">
        <w:rPr>
          <w:rFonts w:ascii="Book Antiqua" w:hAnsi="Book Antiqua"/>
        </w:rPr>
        <w:t xml:space="preserve"> ou le Machu-Pichu ?</w:t>
      </w:r>
    </w:p>
    <w:p w14:paraId="65029768" w14:textId="51967B04" w:rsidR="0020544C" w:rsidRPr="00213C0B" w:rsidRDefault="005F0F6F" w:rsidP="0078226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Destin estimera quels </w:t>
      </w:r>
      <w:r w:rsidR="0020544C" w:rsidRPr="00213C0B">
        <w:rPr>
          <w:rFonts w:ascii="Book Antiqua" w:hAnsi="Book Antiqua"/>
        </w:rPr>
        <w:t>participant</w:t>
      </w:r>
      <w:r w:rsidR="00B216D9" w:rsidRPr="00213C0B">
        <w:rPr>
          <w:rFonts w:ascii="Book Antiqua" w:hAnsi="Book Antiqua"/>
        </w:rPr>
        <w:t>s</w:t>
      </w:r>
      <w:r w:rsidR="0020544C" w:rsidRPr="00213C0B">
        <w:rPr>
          <w:rFonts w:ascii="Book Antiqua" w:hAnsi="Book Antiqua"/>
        </w:rPr>
        <w:t xml:space="preserve"> ont </w:t>
      </w:r>
      <w:r w:rsidRPr="00213C0B">
        <w:rPr>
          <w:rFonts w:ascii="Book Antiqua" w:hAnsi="Book Antiqua"/>
        </w:rPr>
        <w:t>le plus contribué</w:t>
      </w:r>
      <w:r w:rsidR="00C13684">
        <w:rPr>
          <w:rFonts w:ascii="Book Antiqua" w:hAnsi="Book Antiqua"/>
        </w:rPr>
        <w:t xml:space="preserve">, par l’adoption de leur idées, à </w:t>
      </w:r>
      <w:r w:rsidR="00776702" w:rsidRPr="00213C0B">
        <w:rPr>
          <w:rFonts w:ascii="Book Antiqua" w:hAnsi="Book Antiqua"/>
        </w:rPr>
        <w:t>la création du monde de l’Avant</w:t>
      </w:r>
      <w:r w:rsidRPr="00213C0B">
        <w:rPr>
          <w:rFonts w:ascii="Book Antiqua" w:hAnsi="Book Antiqua"/>
        </w:rPr>
        <w:t xml:space="preserve">, et leur </w:t>
      </w:r>
      <w:r w:rsidR="002F727E" w:rsidRPr="00213C0B">
        <w:rPr>
          <w:rFonts w:ascii="Book Antiqua" w:hAnsi="Book Antiqua"/>
        </w:rPr>
        <w:t xml:space="preserve">fera dépenser </w:t>
      </w:r>
      <w:r w:rsidRPr="00213C0B">
        <w:rPr>
          <w:rFonts w:ascii="Book Antiqua" w:hAnsi="Book Antiqua"/>
        </w:rPr>
        <w:t xml:space="preserve">1 à </w:t>
      </w:r>
      <w:r w:rsidR="0020544C" w:rsidRPr="00213C0B">
        <w:rPr>
          <w:rFonts w:ascii="Book Antiqua" w:hAnsi="Book Antiqua"/>
        </w:rPr>
        <w:t>3</w:t>
      </w:r>
      <w:r w:rsidR="002F727E" w:rsidRPr="00213C0B">
        <w:rPr>
          <w:rFonts w:ascii="Book Antiqua" w:hAnsi="Book Antiqua"/>
        </w:rPr>
        <w:t xml:space="preserve"> PN</w:t>
      </w:r>
    </w:p>
    <w:p w14:paraId="15383978" w14:textId="3C57CD47" w:rsidR="001F3D76" w:rsidRPr="00356FEC" w:rsidRDefault="00C300A5" w:rsidP="00356FEC">
      <w:pPr>
        <w:pStyle w:val="Heading3"/>
      </w:pPr>
      <w:r w:rsidRPr="00356FEC">
        <w:t>Le cataclysme</w:t>
      </w:r>
      <w:r w:rsidR="00315A70" w:rsidRPr="00356FEC">
        <w:t xml:space="preserve"> et le monde </w:t>
      </w:r>
      <w:r w:rsidR="00776702" w:rsidRPr="00356FEC">
        <w:t>de l’Après</w:t>
      </w:r>
    </w:p>
    <w:p w14:paraId="402FFC57" w14:textId="77777777" w:rsidR="00682482" w:rsidRPr="00213C0B" w:rsidRDefault="00315A70" w:rsidP="00782264">
      <w:pPr>
        <w:pStyle w:val="Heading4"/>
        <w:spacing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Déterminez la nature de l’apocalypse</w:t>
      </w:r>
      <w:r w:rsidR="00C83B1F" w:rsidRPr="00213C0B">
        <w:rPr>
          <w:rFonts w:ascii="Book Antiqua" w:hAnsi="Book Antiqua"/>
        </w:rPr>
        <w:t> :</w:t>
      </w:r>
    </w:p>
    <w:p w14:paraId="6F5181DE" w14:textId="0F84637C" w:rsidR="00802550" w:rsidRPr="00213C0B" w:rsidRDefault="00802550" w:rsidP="00782264">
      <w:pPr>
        <w:numPr>
          <w:ilvl w:val="0"/>
          <w:numId w:val="6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Chute de météorite, radiations issues d’une supernova proche</w:t>
      </w:r>
    </w:p>
    <w:p w14:paraId="028B0C19" w14:textId="77777777" w:rsidR="001D48C4" w:rsidRDefault="00776702" w:rsidP="00782264">
      <w:pPr>
        <w:numPr>
          <w:ilvl w:val="0"/>
          <w:numId w:val="6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Éruptions</w:t>
      </w:r>
      <w:r w:rsidR="00C83B1F" w:rsidRPr="00213C0B">
        <w:rPr>
          <w:rFonts w:ascii="Book Antiqua" w:hAnsi="Book Antiqua"/>
        </w:rPr>
        <w:t xml:space="preserve"> volcaniques et tremblements de terre, avec raz-de-marée ? Changement climatique</w:t>
      </w:r>
      <w:r w:rsidR="00FB602F" w:rsidRPr="00213C0B">
        <w:rPr>
          <w:rFonts w:ascii="Book Antiqua" w:hAnsi="Book Antiqua"/>
        </w:rPr>
        <w:t> ;</w:t>
      </w:r>
      <w:r w:rsidR="00C83B1F" w:rsidRPr="00213C0B">
        <w:rPr>
          <w:rFonts w:ascii="Book Antiqua" w:hAnsi="Book Antiqua"/>
        </w:rPr>
        <w:t xml:space="preserve"> </w:t>
      </w:r>
      <w:r w:rsidR="00FB602F" w:rsidRPr="00213C0B">
        <w:rPr>
          <w:rFonts w:ascii="Book Antiqua" w:hAnsi="Book Antiqua"/>
        </w:rPr>
        <w:t>glaciation ou désertification</w:t>
      </w:r>
      <w:r w:rsidR="00B616AE" w:rsidRPr="00213C0B">
        <w:rPr>
          <w:rFonts w:ascii="Book Antiqua" w:hAnsi="Book Antiqua"/>
        </w:rPr>
        <w:t xml:space="preserve"> comme dans </w:t>
      </w:r>
      <w:hyperlink r:id="rId11" w:anchor="Univers" w:history="1">
        <w:r w:rsidR="00B616AE" w:rsidRPr="00213C0B">
          <w:rPr>
            <w:rStyle w:val="Hyperlink"/>
            <w:rFonts w:ascii="Book Antiqua" w:hAnsi="Book Antiqua"/>
            <w:i/>
            <w:iCs/>
          </w:rPr>
          <w:t>Athas</w:t>
        </w:r>
      </w:hyperlink>
    </w:p>
    <w:p w14:paraId="7D2F88B0" w14:textId="5B6F29E3" w:rsidR="001D48C4" w:rsidRDefault="00CD3879" w:rsidP="00782264">
      <w:pPr>
        <w:numPr>
          <w:ilvl w:val="0"/>
          <w:numId w:val="6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776702" w:rsidRPr="00213C0B">
        <w:rPr>
          <w:rFonts w:ascii="Book Antiqua" w:hAnsi="Book Antiqua"/>
        </w:rPr>
        <w:t>nvasion</w:t>
      </w:r>
      <w:r>
        <w:rPr>
          <w:rFonts w:ascii="Book Antiqua" w:hAnsi="Book Antiqua"/>
        </w:rPr>
        <w:t>.</w:t>
      </w:r>
      <w:r w:rsidR="00776702" w:rsidRPr="00213C0B">
        <w:rPr>
          <w:rFonts w:ascii="Book Antiqua" w:hAnsi="Book Antiqua"/>
        </w:rPr>
        <w:t xml:space="preserve"> </w:t>
      </w:r>
      <w:r w:rsidR="00C13684">
        <w:rPr>
          <w:rFonts w:ascii="Book Antiqua" w:hAnsi="Book Antiqua"/>
        </w:rPr>
        <w:t>Par</w:t>
      </w:r>
      <w:r w:rsidR="00776702" w:rsidRPr="00213C0B">
        <w:rPr>
          <w:rFonts w:ascii="Book Antiqua" w:hAnsi="Book Antiqua"/>
        </w:rPr>
        <w:t xml:space="preserve"> qui ? Les envahisseurs ont amené des virus et des maladies</w:t>
      </w:r>
      <w:r w:rsidR="00C13684">
        <w:rPr>
          <w:rFonts w:ascii="Book Antiqua" w:hAnsi="Book Antiqua"/>
        </w:rPr>
        <w:t>, ou d’autres éléments qui ont changé la vie</w:t>
      </w:r>
      <w:r w:rsidR="00E67794">
        <w:rPr>
          <w:rFonts w:ascii="Book Antiqua" w:hAnsi="Book Antiqua"/>
        </w:rPr>
        <w:t xml:space="preserve"> pour le pire</w:t>
      </w:r>
    </w:p>
    <w:p w14:paraId="371221DE" w14:textId="04DA9B6F" w:rsidR="00315A70" w:rsidRPr="00213C0B" w:rsidRDefault="00CD3879" w:rsidP="00782264">
      <w:pPr>
        <w:numPr>
          <w:ilvl w:val="0"/>
          <w:numId w:val="6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É</w:t>
      </w:r>
      <w:r w:rsidR="00FB602F" w:rsidRPr="00213C0B">
        <w:rPr>
          <w:rFonts w:ascii="Book Antiqua" w:hAnsi="Book Antiqua"/>
        </w:rPr>
        <w:t>pidémie</w:t>
      </w:r>
      <w:r>
        <w:rPr>
          <w:rFonts w:ascii="Book Antiqua" w:hAnsi="Book Antiqua"/>
        </w:rPr>
        <w:t> :</w:t>
      </w:r>
      <w:r w:rsidR="00FB602F" w:rsidRPr="00213C0B">
        <w:rPr>
          <w:rFonts w:ascii="Book Antiqua" w:hAnsi="Book Antiqua"/>
        </w:rPr>
        <w:t xml:space="preserve"> </w:t>
      </w:r>
      <w:r w:rsidR="00D650DD">
        <w:rPr>
          <w:rFonts w:ascii="Book Antiqua" w:hAnsi="Book Antiqua"/>
        </w:rPr>
        <w:t>qui</w:t>
      </w:r>
      <w:r w:rsidR="00FB602F" w:rsidRPr="00213C0B">
        <w:rPr>
          <w:rFonts w:ascii="Book Antiqua" w:hAnsi="Book Antiqua"/>
        </w:rPr>
        <w:t xml:space="preserve"> tu</w:t>
      </w:r>
      <w:r w:rsidR="00E67794">
        <w:rPr>
          <w:rFonts w:ascii="Book Antiqua" w:hAnsi="Book Antiqua"/>
        </w:rPr>
        <w:t>e</w:t>
      </w:r>
      <w:r w:rsidR="00D650DD">
        <w:rPr>
          <w:rFonts w:ascii="Book Antiqua" w:hAnsi="Book Antiqua"/>
        </w:rPr>
        <w:t>-elle</w:t>
      </w:r>
      <w:r w:rsidR="00E6779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qui </w:t>
      </w:r>
      <w:r w:rsidR="00E67794">
        <w:rPr>
          <w:rFonts w:ascii="Book Antiqua" w:hAnsi="Book Antiqua"/>
        </w:rPr>
        <w:t>en particulier</w:t>
      </w:r>
      <w:r>
        <w:rPr>
          <w:rFonts w:ascii="Book Antiqua" w:hAnsi="Book Antiqua"/>
        </w:rPr>
        <w:t> ? L</w:t>
      </w:r>
      <w:r w:rsidR="00E67794">
        <w:rPr>
          <w:rFonts w:ascii="Book Antiqua" w:hAnsi="Book Antiqua"/>
        </w:rPr>
        <w:t>es femmes, ou les enfants</w:t>
      </w:r>
      <w:r>
        <w:rPr>
          <w:rFonts w:ascii="Book Antiqua" w:hAnsi="Book Antiqua"/>
        </w:rPr>
        <w:t> ?</w:t>
      </w:r>
      <w:r w:rsidR="00E67794">
        <w:rPr>
          <w:rFonts w:ascii="Book Antiqua" w:hAnsi="Book Antiqua"/>
        </w:rPr>
        <w:t> </w:t>
      </w:r>
      <w:r>
        <w:rPr>
          <w:rFonts w:ascii="Book Antiqua" w:hAnsi="Book Antiqua"/>
        </w:rPr>
        <w:t>Comment ? P</w:t>
      </w:r>
      <w:r w:rsidR="00E67794">
        <w:rPr>
          <w:rFonts w:ascii="Book Antiqua" w:hAnsi="Book Antiqua"/>
        </w:rPr>
        <w:t xml:space="preserve">.ex. en grignotant le système nerveux </w:t>
      </w:r>
      <w:r>
        <w:t>peu à peu</w:t>
      </w:r>
      <w:r w:rsidR="00E67794">
        <w:rPr>
          <w:rFonts w:ascii="Book Antiqua" w:hAnsi="Book Antiqua"/>
        </w:rPr>
        <w:t>.</w:t>
      </w:r>
      <w:r w:rsidR="000E5F92">
        <w:rPr>
          <w:rFonts w:ascii="Book Antiqua" w:hAnsi="Book Antiqua"/>
        </w:rPr>
        <w:t xml:space="preserve"> Ou un bébé sur deux </w:t>
      </w:r>
      <w:r>
        <w:rPr>
          <w:rFonts w:ascii="Book Antiqua" w:hAnsi="Book Antiqua"/>
        </w:rPr>
        <w:t xml:space="preserve">devient </w:t>
      </w:r>
      <w:r w:rsidR="000E5F92">
        <w:rPr>
          <w:rFonts w:ascii="Book Antiqua" w:hAnsi="Book Antiqua"/>
        </w:rPr>
        <w:t>un tueur en série.</w:t>
      </w:r>
    </w:p>
    <w:p w14:paraId="16B8983B" w14:textId="21507BE7" w:rsidR="00FB602F" w:rsidRPr="00213C0B" w:rsidRDefault="00CD3879" w:rsidP="00782264">
      <w:pPr>
        <w:numPr>
          <w:ilvl w:val="0"/>
          <w:numId w:val="6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="00FB602F" w:rsidRPr="00213C0B">
        <w:rPr>
          <w:rFonts w:ascii="Book Antiqua" w:hAnsi="Book Antiqua"/>
        </w:rPr>
        <w:t>uerre totale</w:t>
      </w:r>
      <w:r>
        <w:rPr>
          <w:rFonts w:ascii="Book Antiqua" w:hAnsi="Book Antiqua"/>
        </w:rPr>
        <w:t> :</w:t>
      </w:r>
      <w:r w:rsidR="00FB602F" w:rsidRPr="00213C0B">
        <w:rPr>
          <w:rFonts w:ascii="Book Antiqua" w:hAnsi="Book Antiqua"/>
        </w:rPr>
        <w:t xml:space="preserve"> Sauron a gagné, peut-être ? </w:t>
      </w:r>
      <w:r w:rsidR="00C13684">
        <w:rPr>
          <w:rFonts w:ascii="Book Antiqua" w:hAnsi="Book Antiqua"/>
        </w:rPr>
        <w:t>Ou l</w:t>
      </w:r>
      <w:r w:rsidR="00FB602F" w:rsidRPr="00213C0B">
        <w:rPr>
          <w:rFonts w:ascii="Book Antiqua" w:hAnsi="Book Antiqua"/>
        </w:rPr>
        <w:t xml:space="preserve">es </w:t>
      </w:r>
      <w:r w:rsidR="00776702" w:rsidRPr="00213C0B">
        <w:rPr>
          <w:rFonts w:ascii="Book Antiqua" w:hAnsi="Book Antiqua"/>
        </w:rPr>
        <w:t>belligérants</w:t>
      </w:r>
      <w:r w:rsidR="00FB602F" w:rsidRPr="00213C0B">
        <w:rPr>
          <w:rFonts w:ascii="Book Antiqua" w:hAnsi="Book Antiqua"/>
        </w:rPr>
        <w:t xml:space="preserve"> </w:t>
      </w:r>
      <w:r w:rsidR="00C13684">
        <w:rPr>
          <w:rFonts w:ascii="Book Antiqua" w:hAnsi="Book Antiqua"/>
        </w:rPr>
        <w:t>ont</w:t>
      </w:r>
      <w:r w:rsidR="00FB602F" w:rsidRPr="00213C0B">
        <w:rPr>
          <w:rFonts w:ascii="Book Antiqua" w:hAnsi="Book Antiqua"/>
        </w:rPr>
        <w:t xml:space="preserve"> </w:t>
      </w:r>
      <w:r w:rsidR="00C13684">
        <w:rPr>
          <w:rFonts w:ascii="Book Antiqua" w:hAnsi="Book Antiqua"/>
        </w:rPr>
        <w:t>fait usage d’</w:t>
      </w:r>
      <w:r w:rsidR="00FB602F" w:rsidRPr="00213C0B">
        <w:rPr>
          <w:rFonts w:ascii="Book Antiqua" w:hAnsi="Book Antiqua"/>
        </w:rPr>
        <w:t>armes de destruction massive</w:t>
      </w:r>
      <w:r w:rsidR="00802550" w:rsidRPr="00213C0B">
        <w:rPr>
          <w:rFonts w:ascii="Book Antiqua" w:hAnsi="Book Antiqua"/>
        </w:rPr>
        <w:t xml:space="preserve"> (</w:t>
      </w:r>
      <w:r w:rsidR="00776702" w:rsidRPr="00213C0B">
        <w:rPr>
          <w:rFonts w:ascii="Book Antiqua" w:hAnsi="Book Antiqua"/>
        </w:rPr>
        <w:t xml:space="preserve">magie, invocations </w:t>
      </w:r>
      <w:r w:rsidR="00BA68F5" w:rsidRPr="00213C0B">
        <w:rPr>
          <w:rFonts w:ascii="Book Antiqua" w:hAnsi="Book Antiqua"/>
        </w:rPr>
        <w:t>de maladies</w:t>
      </w:r>
      <w:r w:rsidR="00802550" w:rsidRPr="00213C0B">
        <w:rPr>
          <w:rFonts w:ascii="Book Antiqua" w:hAnsi="Book Antiqua"/>
        </w:rPr>
        <w:t xml:space="preserve">, </w:t>
      </w:r>
      <w:r w:rsidR="00BA68F5" w:rsidRPr="00213C0B">
        <w:rPr>
          <w:rFonts w:ascii="Book Antiqua" w:hAnsi="Book Antiqua"/>
        </w:rPr>
        <w:t>Grand H</w:t>
      </w:r>
      <w:r w:rsidR="00802550" w:rsidRPr="00213C0B">
        <w:rPr>
          <w:rFonts w:ascii="Book Antiqua" w:hAnsi="Book Antiqua"/>
        </w:rPr>
        <w:t>iver</w:t>
      </w:r>
      <w:r w:rsidR="00C13684">
        <w:rPr>
          <w:rFonts w:ascii="Book Antiqua" w:hAnsi="Book Antiqua"/>
        </w:rPr>
        <w:t xml:space="preserve"> …</w:t>
      </w:r>
      <w:r w:rsidR="00802550" w:rsidRPr="00213C0B">
        <w:rPr>
          <w:rFonts w:ascii="Book Antiqua" w:hAnsi="Book Antiqua"/>
        </w:rPr>
        <w:t>), entraînant les ravages plus haut</w:t>
      </w:r>
      <w:r>
        <w:rPr>
          <w:rFonts w:ascii="Book Antiqua" w:hAnsi="Book Antiqua"/>
        </w:rPr>
        <w:t>.</w:t>
      </w:r>
    </w:p>
    <w:p w14:paraId="60358CAF" w14:textId="47E844C1" w:rsidR="00802550" w:rsidRPr="00213C0B" w:rsidRDefault="00776702" w:rsidP="00782264">
      <w:pPr>
        <w:numPr>
          <w:ilvl w:val="0"/>
          <w:numId w:val="6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lastRenderedPageBreak/>
        <w:t>Quelles conséquences ? P.ex. l</w:t>
      </w:r>
      <w:r w:rsidR="00802550" w:rsidRPr="00213C0B">
        <w:rPr>
          <w:rFonts w:ascii="Book Antiqua" w:hAnsi="Book Antiqua"/>
        </w:rPr>
        <w:t>es guerres entrainent des famines, par la mobilisation des paysans et la tactique de la terre brûlée.</w:t>
      </w:r>
    </w:p>
    <w:p w14:paraId="527EE2AC" w14:textId="77777777" w:rsidR="005D286B" w:rsidRDefault="005D286B" w:rsidP="005D286B">
      <w:pPr>
        <w:jc w:val="center"/>
      </w:pPr>
    </w:p>
    <w:p w14:paraId="0B7AD2A2" w14:textId="053B642E" w:rsidR="005D286B" w:rsidRDefault="00403863" w:rsidP="005D286B">
      <w:pPr>
        <w:ind w:left="-1080" w:right="-1054"/>
        <w:jc w:val="center"/>
      </w:pPr>
      <w:r>
        <w:rPr>
          <w:noProof/>
        </w:rPr>
        <w:drawing>
          <wp:inline distT="0" distB="0" distL="0" distR="0" wp14:anchorId="0FB22500" wp14:editId="21CCDDB1">
            <wp:extent cx="7095239" cy="3990975"/>
            <wp:effectExtent l="0" t="0" r="0" b="0"/>
            <wp:docPr id="3" name="Picture 3" descr="A picture containing text, dark, staring, specta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ark, staring, spectacle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003" cy="40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AA3A" w14:textId="77777777" w:rsidR="005D286B" w:rsidRPr="00AA166B" w:rsidRDefault="005D286B" w:rsidP="005D286B">
      <w:pPr>
        <w:pStyle w:val="Heading3"/>
      </w:pPr>
      <w:r>
        <w:t>L’aspect horrifique</w:t>
      </w:r>
    </w:p>
    <w:p w14:paraId="26AB64D0" w14:textId="77777777" w:rsidR="005D286B" w:rsidRPr="00213C0B" w:rsidRDefault="005D286B" w:rsidP="005D286B">
      <w:pPr>
        <w:spacing w:after="120" w:line="276" w:lineRule="auto"/>
        <w:jc w:val="both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  <w:i/>
          <w:iCs/>
        </w:rPr>
        <w:t>À la faveur du cataclysme </w:t>
      </w:r>
      <w:r w:rsidRPr="00213C0B">
        <w:rPr>
          <w:rFonts w:ascii="Book Antiqua" w:hAnsi="Book Antiqua"/>
          <w:b/>
          <w:bCs/>
          <w:i/>
          <w:iCs/>
        </w:rPr>
        <w:t>les Atrocités</w:t>
      </w:r>
      <w:r w:rsidRPr="00213C0B">
        <w:rPr>
          <w:rFonts w:ascii="Book Antiqua" w:hAnsi="Book Antiqua"/>
          <w:i/>
          <w:iCs/>
        </w:rPr>
        <w:t> sont apparues</w:t>
      </w:r>
      <w:r>
        <w:rPr>
          <w:rFonts w:ascii="Book Antiqua" w:hAnsi="Book Antiqua"/>
          <w:i/>
          <w:iCs/>
        </w:rPr>
        <w:t> </w:t>
      </w:r>
      <w:r w:rsidRPr="00213C0B">
        <w:rPr>
          <w:rFonts w:ascii="Book Antiqua" w:hAnsi="Book Antiqua"/>
          <w:i/>
          <w:iCs/>
        </w:rPr>
        <w:t>: des forces inconn</w:t>
      </w:r>
      <w:r>
        <w:rPr>
          <w:rFonts w:ascii="Book Antiqua" w:hAnsi="Book Antiqua"/>
          <w:i/>
          <w:iCs/>
        </w:rPr>
        <w:t>aissable</w:t>
      </w:r>
      <w:r w:rsidRPr="00213C0B">
        <w:rPr>
          <w:rFonts w:ascii="Book Antiqua" w:hAnsi="Book Antiqua"/>
          <w:i/>
          <w:iCs/>
        </w:rPr>
        <w:t xml:space="preserve">s mais puissantes, qui terrifient les </w:t>
      </w:r>
      <w:r>
        <w:rPr>
          <w:rFonts w:ascii="Book Antiqua" w:hAnsi="Book Antiqua"/>
          <w:i/>
          <w:iCs/>
        </w:rPr>
        <w:t>habitants</w:t>
      </w:r>
      <w:r w:rsidRPr="00213C0B">
        <w:rPr>
          <w:rFonts w:ascii="Book Antiqua" w:hAnsi="Book Antiqua"/>
          <w:i/>
          <w:iCs/>
        </w:rPr>
        <w:t>. Quelle est leur nature ?</w:t>
      </w:r>
    </w:p>
    <w:p w14:paraId="18474F10" w14:textId="77777777" w:rsidR="005D286B" w:rsidRDefault="005D286B" w:rsidP="005D286B">
      <w:pPr>
        <w:numPr>
          <w:ilvl w:val="0"/>
          <w:numId w:val="13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</w:t>
      </w:r>
      <w:r w:rsidRPr="00213C0B">
        <w:rPr>
          <w:rFonts w:ascii="Book Antiqua" w:hAnsi="Book Antiqua"/>
        </w:rPr>
        <w:t>s monstres</w:t>
      </w:r>
      <w:r>
        <w:rPr>
          <w:rFonts w:ascii="Book Antiqua" w:hAnsi="Book Antiqua"/>
        </w:rPr>
        <w:t> ;</w:t>
      </w:r>
      <w:r w:rsidRPr="00213C0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Pr="00213C0B">
        <w:rPr>
          <w:rFonts w:ascii="Book Antiqua" w:hAnsi="Book Antiqua"/>
        </w:rPr>
        <w:t xml:space="preserve">es mutants ou des </w:t>
      </w:r>
      <w:r>
        <w:rPr>
          <w:rFonts w:ascii="Book Antiqua" w:hAnsi="Book Antiqua"/>
        </w:rPr>
        <w:t>infectés ;</w:t>
      </w:r>
    </w:p>
    <w:p w14:paraId="02B0E7F1" w14:textId="77777777" w:rsidR="005D286B" w:rsidRDefault="005D286B" w:rsidP="005D286B">
      <w:pPr>
        <w:numPr>
          <w:ilvl w:val="0"/>
          <w:numId w:val="13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Des envahisseurs venus </w:t>
      </w:r>
      <w:r>
        <w:rPr>
          <w:rFonts w:ascii="Book Antiqua" w:hAnsi="Book Antiqua"/>
        </w:rPr>
        <w:t>des cieux</w:t>
      </w:r>
      <w:r w:rsidRPr="00213C0B">
        <w:rPr>
          <w:rFonts w:ascii="Book Antiqua" w:hAnsi="Book Antiqua"/>
        </w:rPr>
        <w:t xml:space="preserve">, des profondeurs </w:t>
      </w:r>
      <w:r>
        <w:rPr>
          <w:rFonts w:ascii="Book Antiqua" w:hAnsi="Book Antiqua"/>
        </w:rPr>
        <w:t>souterraines ou sous-marines (les morts-vivants de l’autre côté d’un mur de glace, c’est déjà fait !)</w:t>
      </w:r>
    </w:p>
    <w:p w14:paraId="57BEB4D5" w14:textId="77777777" w:rsidR="005D286B" w:rsidRDefault="005D286B" w:rsidP="005D286B">
      <w:pPr>
        <w:numPr>
          <w:ilvl w:val="0"/>
          <w:numId w:val="13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213C0B">
        <w:rPr>
          <w:rFonts w:ascii="Book Antiqua" w:hAnsi="Book Antiqua"/>
        </w:rPr>
        <w:t>émons</w:t>
      </w:r>
      <w:r>
        <w:rPr>
          <w:rFonts w:ascii="Book Antiqua" w:hAnsi="Book Antiqua"/>
        </w:rPr>
        <w:t> et créatures</w:t>
      </w:r>
      <w:r w:rsidRPr="00213C0B">
        <w:rPr>
          <w:rFonts w:ascii="Book Antiqua" w:hAnsi="Book Antiqua"/>
        </w:rPr>
        <w:t xml:space="preserve"> d’autres </w:t>
      </w:r>
      <w:r>
        <w:rPr>
          <w:rFonts w:ascii="Book Antiqua" w:hAnsi="Book Antiqua"/>
        </w:rPr>
        <w:t>plans</w:t>
      </w:r>
      <w:r w:rsidRPr="00213C0B">
        <w:rPr>
          <w:rFonts w:ascii="Book Antiqua" w:hAnsi="Book Antiqua"/>
        </w:rPr>
        <w:t>, appelés par des sorciers ou des cultes</w:t>
      </w:r>
    </w:p>
    <w:p w14:paraId="4A2C36A2" w14:textId="77777777" w:rsidR="005D286B" w:rsidRDefault="005D286B" w:rsidP="005D286B">
      <w:pPr>
        <w:numPr>
          <w:ilvl w:val="0"/>
          <w:numId w:val="13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Des animaux connus ou inconnus qui ont évolué ou conquièrent de nouvelles niches écologiques</w:t>
      </w:r>
    </w:p>
    <w:p w14:paraId="1D38BADF" w14:textId="77777777" w:rsidR="005D286B" w:rsidRPr="00813289" w:rsidRDefault="005D286B" w:rsidP="005D286B">
      <w:pPr>
        <w:numPr>
          <w:ilvl w:val="0"/>
          <w:numId w:val="13"/>
        </w:numPr>
        <w:spacing w:after="120" w:line="276" w:lineRule="auto"/>
        <w:jc w:val="both"/>
        <w:rPr>
          <w:rFonts w:ascii="Book Antiqua" w:hAnsi="Book Antiqua"/>
        </w:rPr>
      </w:pPr>
      <w:r>
        <w:t>De beaux objets, hantés ; des créatures perfides à l’apparence irrésistible</w:t>
      </w:r>
    </w:p>
    <w:p w14:paraId="2465C492" w14:textId="77777777" w:rsidR="005D286B" w:rsidRPr="00213C0B" w:rsidRDefault="005D286B" w:rsidP="005D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Dépenses de PN </w:t>
      </w:r>
      <w:r>
        <w:rPr>
          <w:rFonts w:ascii="Book Antiqua" w:hAnsi="Book Antiqua"/>
        </w:rPr>
        <w:t xml:space="preserve">dans les étapes II et III, </w:t>
      </w:r>
      <w:r w:rsidRPr="00213C0B">
        <w:rPr>
          <w:rFonts w:ascii="Book Antiqua" w:hAnsi="Book Antiqua"/>
        </w:rPr>
        <w:t>selon les contributions de chacun : 1 à 5 PN</w:t>
      </w:r>
    </w:p>
    <w:p w14:paraId="07BF515D" w14:textId="77777777" w:rsidR="005D286B" w:rsidRDefault="005D286B">
      <w:r>
        <w:br w:type="page"/>
      </w:r>
    </w:p>
    <w:p w14:paraId="5D4BF9E5" w14:textId="44BF207A" w:rsidR="00F25F3B" w:rsidRPr="00B11C2C" w:rsidRDefault="00E67794" w:rsidP="00403863">
      <w:pPr>
        <w:pStyle w:val="Heading3"/>
      </w:pPr>
      <w:r w:rsidRPr="00B11C2C">
        <w:lastRenderedPageBreak/>
        <w:t>L</w:t>
      </w:r>
      <w:r w:rsidR="00776702" w:rsidRPr="00B11C2C">
        <w:t xml:space="preserve">a </w:t>
      </w:r>
      <w:r w:rsidR="00C300A5" w:rsidRPr="00B11C2C">
        <w:t>communauté survivante</w:t>
      </w:r>
    </w:p>
    <w:p w14:paraId="3E374AD9" w14:textId="28A20A83" w:rsidR="002F727E" w:rsidRPr="00213C0B" w:rsidRDefault="00E27E31" w:rsidP="00782264">
      <w:pPr>
        <w:pStyle w:val="ListParagraph"/>
        <w:spacing w:after="120" w:line="276" w:lineRule="auto"/>
        <w:ind w:left="0"/>
        <w:contextualSpacing w:val="0"/>
        <w:rPr>
          <w:rFonts w:ascii="Book Antiqua" w:hAnsi="Book Antiqua"/>
        </w:rPr>
      </w:pPr>
      <w:r w:rsidRPr="00213C0B">
        <w:rPr>
          <w:rFonts w:ascii="Book Antiqua" w:hAnsi="Book Antiqua"/>
        </w:rPr>
        <w:t>L</w:t>
      </w:r>
      <w:r w:rsidR="002F727E" w:rsidRPr="00213C0B">
        <w:rPr>
          <w:rFonts w:ascii="Book Antiqua" w:hAnsi="Book Antiqua"/>
        </w:rPr>
        <w:t>es PJ</w:t>
      </w:r>
      <w:r w:rsidRPr="00213C0B">
        <w:rPr>
          <w:rFonts w:ascii="Book Antiqua" w:hAnsi="Book Antiqua"/>
        </w:rPr>
        <w:t xml:space="preserve"> y débutent</w:t>
      </w:r>
      <w:r w:rsidR="00574B63" w:rsidRPr="00213C0B">
        <w:rPr>
          <w:rFonts w:ascii="Book Antiqua" w:hAnsi="Book Antiqua"/>
        </w:rPr>
        <w:t>.</w:t>
      </w:r>
    </w:p>
    <w:p w14:paraId="76E41C60" w14:textId="7010B692" w:rsidR="00222305" w:rsidRPr="00213C0B" w:rsidRDefault="00E67794" w:rsidP="00782264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222305" w:rsidRPr="00213C0B">
        <w:rPr>
          <w:rFonts w:ascii="Book Antiqua" w:hAnsi="Book Antiqua"/>
        </w:rPr>
        <w:t>n village</w:t>
      </w:r>
      <w:r w:rsidR="001D257A" w:rsidRPr="00213C0B">
        <w:rPr>
          <w:rFonts w:ascii="Book Antiqua" w:hAnsi="Book Antiqua"/>
        </w:rPr>
        <w:t> </w:t>
      </w:r>
      <w:r w:rsidR="00222305" w:rsidRPr="00213C0B">
        <w:rPr>
          <w:rFonts w:ascii="Book Antiqua" w:hAnsi="Book Antiqua"/>
        </w:rPr>
        <w:t>ou un camp</w:t>
      </w:r>
      <w:r w:rsidR="001D257A" w:rsidRPr="00213C0B">
        <w:rPr>
          <w:rFonts w:ascii="Book Antiqua" w:hAnsi="Book Antiqua"/>
        </w:rPr>
        <w:t>ement</w:t>
      </w:r>
      <w:r>
        <w:rPr>
          <w:rFonts w:ascii="Book Antiqua" w:hAnsi="Book Antiqua"/>
        </w:rPr>
        <w:t> ;</w:t>
      </w:r>
      <w:r w:rsidR="00222305" w:rsidRPr="00213C0B">
        <w:rPr>
          <w:rFonts w:ascii="Book Antiqua" w:hAnsi="Book Antiqua"/>
        </w:rPr>
        <w:t xml:space="preserve"> un groupe nomade</w:t>
      </w:r>
      <w:r w:rsidR="00813289">
        <w:rPr>
          <w:rFonts w:ascii="Book Antiqua" w:hAnsi="Book Antiqua"/>
        </w:rPr>
        <w:t> </w:t>
      </w:r>
      <w:r w:rsidR="001D257A" w:rsidRPr="00213C0B">
        <w:rPr>
          <w:rFonts w:ascii="Book Antiqua" w:hAnsi="Book Antiqua"/>
        </w:rPr>
        <w:t>?</w:t>
      </w:r>
    </w:p>
    <w:p w14:paraId="311E37E2" w14:textId="77777777" w:rsidR="00682482" w:rsidRPr="00213C0B" w:rsidRDefault="001D257A" w:rsidP="00782264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Book Antiqua" w:hAnsi="Book Antiqua"/>
        </w:rPr>
      </w:pPr>
      <w:r w:rsidRPr="00213C0B">
        <w:rPr>
          <w:rFonts w:ascii="Book Antiqua" w:hAnsi="Book Antiqua"/>
        </w:rPr>
        <w:t>La communauté a</w:t>
      </w:r>
      <w:r w:rsidR="00574B63" w:rsidRPr="00213C0B">
        <w:rPr>
          <w:rFonts w:ascii="Book Antiqua" w:hAnsi="Book Antiqua"/>
        </w:rPr>
        <w:t>-t-elle survécu aux cataclysmes ou est-elle nouvelle ?</w:t>
      </w:r>
    </w:p>
    <w:p w14:paraId="66F9B4C1" w14:textId="31BFA4D6" w:rsidR="00574B63" w:rsidRPr="00213C0B" w:rsidRDefault="00222305" w:rsidP="00782264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Si elle a survécu, pourquoi ? </w:t>
      </w:r>
      <w:r w:rsidR="00E67794">
        <w:rPr>
          <w:rFonts w:ascii="Book Antiqua" w:hAnsi="Book Antiqua"/>
        </w:rPr>
        <w:t>E</w:t>
      </w:r>
      <w:r w:rsidRPr="00213C0B">
        <w:rPr>
          <w:rFonts w:ascii="Book Antiqua" w:hAnsi="Book Antiqua"/>
        </w:rPr>
        <w:t xml:space="preserve">lle </w:t>
      </w:r>
      <w:r w:rsidR="00E67794">
        <w:rPr>
          <w:rFonts w:ascii="Book Antiqua" w:hAnsi="Book Antiqua"/>
        </w:rPr>
        <w:t xml:space="preserve">était </w:t>
      </w:r>
      <w:r w:rsidRPr="00213C0B">
        <w:rPr>
          <w:rFonts w:ascii="Book Antiqua" w:hAnsi="Book Antiqua"/>
        </w:rPr>
        <w:t>à l’écart, oubliée ? Protégée par</w:t>
      </w:r>
      <w:r w:rsidR="00E67794">
        <w:rPr>
          <w:rFonts w:ascii="Book Antiqua" w:hAnsi="Book Antiqua"/>
        </w:rPr>
        <w:t>…</w:t>
      </w:r>
      <w:r w:rsidR="001D257A" w:rsidRPr="00213C0B">
        <w:rPr>
          <w:rFonts w:ascii="Book Antiqua" w:hAnsi="Book Antiqua"/>
        </w:rPr>
        <w:t xml:space="preserve"> ou cachée ?</w:t>
      </w:r>
    </w:p>
    <w:p w14:paraId="436605DF" w14:textId="32E013E1" w:rsidR="00383EBE" w:rsidRPr="00356FEC" w:rsidRDefault="00383EBE" w:rsidP="00356FEC">
      <w:pPr>
        <w:pStyle w:val="Heading3"/>
      </w:pPr>
      <w:r w:rsidRPr="00356FEC">
        <w:t xml:space="preserve">Créez </w:t>
      </w:r>
      <w:r w:rsidR="00AA2266" w:rsidRPr="00356FEC">
        <w:t>votre</w:t>
      </w:r>
      <w:r w:rsidRPr="00356FEC">
        <w:t xml:space="preserve"> compagnie de Merks</w:t>
      </w:r>
    </w:p>
    <w:p w14:paraId="2DD5F879" w14:textId="20236881" w:rsidR="00383EBE" w:rsidRPr="00213C0B" w:rsidRDefault="00383EBE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Votre famille. Vous pouvez compter les uns sur les autres.</w:t>
      </w:r>
    </w:p>
    <w:p w14:paraId="65033360" w14:textId="6BE8492B" w:rsidR="00383EBE" w:rsidRPr="00213C0B" w:rsidRDefault="00383EBE" w:rsidP="00782264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La compagnie est-elle </w:t>
      </w:r>
      <w:r w:rsidR="00813289">
        <w:rPr>
          <w:rFonts w:ascii="Book Antiqua" w:hAnsi="Book Antiqua"/>
        </w:rPr>
        <w:t xml:space="preserve">entièrement </w:t>
      </w:r>
      <w:r w:rsidR="00AA2266" w:rsidRPr="00213C0B">
        <w:rPr>
          <w:rFonts w:ascii="Book Antiqua" w:hAnsi="Book Antiqua"/>
        </w:rPr>
        <w:t>guerrière</w:t>
      </w:r>
      <w:r w:rsidRPr="00213C0B">
        <w:rPr>
          <w:rFonts w:ascii="Book Antiqua" w:hAnsi="Book Antiqua"/>
        </w:rPr>
        <w:t>, ou bien les profils et expériences sont plus variés ?</w:t>
      </w:r>
    </w:p>
    <w:p w14:paraId="4EAF102B" w14:textId="77777777" w:rsidR="00383EBE" w:rsidRPr="00213C0B" w:rsidRDefault="00383EBE" w:rsidP="00782264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Existe-t-elle depuis longtemps, ou vient-elle de se former ?</w:t>
      </w:r>
    </w:p>
    <w:p w14:paraId="04A45770" w14:textId="77777777" w:rsidR="001D48C4" w:rsidRDefault="00383EBE" w:rsidP="00782264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Venez-vous tous de la même communauté, ou bien </w:t>
      </w:r>
      <w:r w:rsidR="00AA2266" w:rsidRPr="00213C0B">
        <w:rPr>
          <w:rFonts w:ascii="Book Antiqua" w:hAnsi="Book Antiqua"/>
        </w:rPr>
        <w:t>de toutes origines</w:t>
      </w:r>
      <w:r w:rsidRPr="00213C0B">
        <w:rPr>
          <w:rFonts w:ascii="Book Antiqua" w:hAnsi="Book Antiqua"/>
        </w:rPr>
        <w:t> ?</w:t>
      </w:r>
    </w:p>
    <w:p w14:paraId="006B65BD" w14:textId="67F3878F" w:rsidR="00383EBE" w:rsidRPr="00213C0B" w:rsidRDefault="00AA2266" w:rsidP="00782264">
      <w:pPr>
        <w:spacing w:after="120" w:line="276" w:lineRule="auto"/>
        <w:jc w:val="both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</w:rPr>
        <w:t>Nommez</w:t>
      </w:r>
      <w:r w:rsidR="00383EBE" w:rsidRPr="00213C0B">
        <w:rPr>
          <w:rFonts w:ascii="Book Antiqua" w:hAnsi="Book Antiqua"/>
        </w:rPr>
        <w:t xml:space="preserve"> </w:t>
      </w:r>
      <w:r w:rsidRPr="00213C0B">
        <w:rPr>
          <w:rFonts w:ascii="Book Antiqua" w:hAnsi="Book Antiqua"/>
        </w:rPr>
        <w:t>votre compagnie de chiens de guerre</w:t>
      </w:r>
      <w:r w:rsidR="00383EBE" w:rsidRPr="00213C0B">
        <w:rPr>
          <w:rFonts w:ascii="Book Antiqua" w:hAnsi="Book Antiqua"/>
        </w:rPr>
        <w:t xml:space="preserve">, </w:t>
      </w:r>
      <w:r w:rsidRPr="00213C0B">
        <w:rPr>
          <w:rFonts w:ascii="Book Antiqua" w:hAnsi="Book Antiqua"/>
        </w:rPr>
        <w:t xml:space="preserve">un nom </w:t>
      </w:r>
      <w:r w:rsidR="00383EBE" w:rsidRPr="00213C0B">
        <w:rPr>
          <w:rFonts w:ascii="Book Antiqua" w:hAnsi="Book Antiqua"/>
        </w:rPr>
        <w:t xml:space="preserve">terre-à-terre, goguenard ou cryptique. </w:t>
      </w:r>
      <w:r w:rsidR="00383EBE" w:rsidRPr="00213C0B">
        <w:rPr>
          <w:rFonts w:ascii="Book Antiqua" w:hAnsi="Book Antiqua"/>
          <w:i/>
          <w:iCs/>
        </w:rPr>
        <w:t xml:space="preserve">Ex : Les </w:t>
      </w:r>
      <w:r w:rsidRPr="00213C0B">
        <w:rPr>
          <w:rFonts w:ascii="Book Antiqua" w:hAnsi="Book Antiqua"/>
          <w:i/>
          <w:iCs/>
        </w:rPr>
        <w:t>Ép</w:t>
      </w:r>
      <w:r w:rsidR="00383EBE" w:rsidRPr="00213C0B">
        <w:rPr>
          <w:rFonts w:ascii="Book Antiqua" w:hAnsi="Book Antiqua"/>
          <w:i/>
          <w:iCs/>
        </w:rPr>
        <w:t>ées sans peur, La Victoire est amère, Les Veilleurs du matin, etc.</w:t>
      </w:r>
    </w:p>
    <w:p w14:paraId="3C59DA4E" w14:textId="5E89A30F" w:rsidR="002B51B3" w:rsidRPr="00213C0B" w:rsidRDefault="002B51B3" w:rsidP="0078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Coût des suggestions : 2 PN pour chaque étape.</w:t>
      </w:r>
    </w:p>
    <w:p w14:paraId="17D744B5" w14:textId="77777777" w:rsidR="005D286B" w:rsidRDefault="005D286B" w:rsidP="005D286B">
      <w:pPr>
        <w:ind w:left="-900" w:right="-1054"/>
      </w:pPr>
    </w:p>
    <w:p w14:paraId="44F7BE82" w14:textId="77777777" w:rsidR="005D286B" w:rsidRDefault="005D286B" w:rsidP="005D286B">
      <w:pPr>
        <w:ind w:left="-900" w:right="-1054"/>
      </w:pPr>
    </w:p>
    <w:p w14:paraId="2014E60B" w14:textId="387393BE" w:rsidR="005D286B" w:rsidRDefault="005D286B" w:rsidP="005D286B">
      <w:pPr>
        <w:ind w:left="-900" w:right="-1054"/>
      </w:pPr>
      <w:r>
        <w:rPr>
          <w:noProof/>
        </w:rPr>
        <w:drawing>
          <wp:inline distT="0" distB="0" distL="0" distR="0" wp14:anchorId="340C4C48" wp14:editId="534967E4">
            <wp:extent cx="6858000" cy="3929063"/>
            <wp:effectExtent l="0" t="0" r="0" b="0"/>
            <wp:docPr id="4" name="Picture 4" descr="A picture containing text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unse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109" cy="39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2CF0" w14:textId="70CDBE92" w:rsidR="000E5F92" w:rsidRDefault="000E5F92" w:rsidP="004F4FB7">
      <w:pPr>
        <w:rPr>
          <w:rFonts w:ascii="Book Antiqua" w:eastAsiaTheme="majorEastAsia" w:hAnsi="Book Antiqua" w:cs="Calibri Light"/>
          <w:color w:val="C00000"/>
          <w:sz w:val="28"/>
          <w:szCs w:val="28"/>
        </w:rPr>
      </w:pPr>
      <w:r>
        <w:br w:type="page"/>
      </w:r>
    </w:p>
    <w:p w14:paraId="4B848B06" w14:textId="10AEDACB" w:rsidR="002F518C" w:rsidRDefault="002F518C" w:rsidP="004F4FB7">
      <w:pPr>
        <w:pStyle w:val="En-tteetpieddepage"/>
        <w:ind w:left="-990" w:right="-964"/>
        <w:jc w:val="center"/>
      </w:pPr>
      <w:r>
        <w:rPr>
          <w:noProof/>
        </w:rPr>
        <w:lastRenderedPageBreak/>
        <w:drawing>
          <wp:inline distT="0" distB="0" distL="0" distR="0" wp14:anchorId="0701B065" wp14:editId="3A74679A">
            <wp:extent cx="5838825" cy="3895590"/>
            <wp:effectExtent l="0" t="0" r="0" b="0"/>
            <wp:docPr id="5" name="Picture 5" descr="A person with paint on the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paint on the face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44" cy="393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5D10" w14:textId="77777777" w:rsidR="004F4FB7" w:rsidRDefault="004F4FB7" w:rsidP="004F4FB7">
      <w:pPr>
        <w:pStyle w:val="En-tteetpieddepage"/>
        <w:ind w:left="-990"/>
      </w:pPr>
    </w:p>
    <w:p w14:paraId="59CD6DE6" w14:textId="2084F695" w:rsidR="005576C9" w:rsidRPr="00356FEC" w:rsidRDefault="004F4FB7" w:rsidP="004F4FB7">
      <w:pPr>
        <w:pStyle w:val="Heading3"/>
      </w:pPr>
      <w:r>
        <w:t>V</w:t>
      </w:r>
      <w:r w:rsidR="00AA2266" w:rsidRPr="00356FEC">
        <w:t>otre</w:t>
      </w:r>
      <w:r w:rsidR="0022057E" w:rsidRPr="00356FEC">
        <w:t xml:space="preserve"> </w:t>
      </w:r>
      <w:r w:rsidR="003230A0" w:rsidRPr="00356FEC">
        <w:t>Mer</w:t>
      </w:r>
      <w:r w:rsidR="00AA2266" w:rsidRPr="00356FEC">
        <w:t>k</w:t>
      </w:r>
      <w:r w:rsidR="0012042C" w:rsidRPr="00356FEC">
        <w:t xml:space="preserve"> </w:t>
      </w:r>
      <w:r>
        <w:t>et</w:t>
      </w:r>
      <w:r w:rsidR="0012042C" w:rsidRPr="00356FEC">
        <w:t xml:space="preserve"> </w:t>
      </w:r>
      <w:r>
        <w:t>s</w:t>
      </w:r>
      <w:r w:rsidR="0012042C" w:rsidRPr="00356FEC">
        <w:t>es mots-clés</w:t>
      </w:r>
    </w:p>
    <w:p w14:paraId="39F4ABAD" w14:textId="77777777" w:rsidR="00682482" w:rsidRPr="00213C0B" w:rsidRDefault="0022057E" w:rsidP="00CD387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Définissez son </w:t>
      </w:r>
      <w:r w:rsidR="00995CF0" w:rsidRPr="00213C0B">
        <w:rPr>
          <w:rFonts w:ascii="Book Antiqua" w:hAnsi="Book Antiqua"/>
          <w:b/>
          <w:bCs/>
        </w:rPr>
        <w:t>genre</w:t>
      </w:r>
      <w:r w:rsidRPr="00213C0B">
        <w:rPr>
          <w:rFonts w:ascii="Book Antiqua" w:hAnsi="Book Antiqua"/>
        </w:rPr>
        <w:t xml:space="preserve"> et son </w:t>
      </w:r>
      <w:r w:rsidRPr="00213C0B">
        <w:rPr>
          <w:rFonts w:ascii="Book Antiqua" w:hAnsi="Book Antiqua"/>
          <w:b/>
          <w:bCs/>
        </w:rPr>
        <w:t>âge</w:t>
      </w:r>
      <w:r w:rsidRPr="00213C0B">
        <w:rPr>
          <w:rFonts w:ascii="Book Antiqua" w:hAnsi="Book Antiqua"/>
        </w:rPr>
        <w:t xml:space="preserve"> approximatif</w:t>
      </w:r>
    </w:p>
    <w:p w14:paraId="2A958788" w14:textId="4CACFFEE" w:rsidR="00AA2266" w:rsidRPr="00213C0B" w:rsidRDefault="00AA2266" w:rsidP="00CD3879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(</w:t>
      </w:r>
      <w:hyperlink r:id="rId15" w:history="1">
        <w:r w:rsidRPr="00213C0B">
          <w:rPr>
            <w:rStyle w:val="Hyperlink"/>
            <w:rFonts w:ascii="Book Antiqua" w:hAnsi="Book Antiqua"/>
            <w:i/>
            <w:iCs/>
          </w:rPr>
          <w:t>7 types de noms post-apo</w:t>
        </w:r>
      </w:hyperlink>
      <w:r w:rsidRPr="00213C0B">
        <w:rPr>
          <w:rFonts w:ascii="Book Antiqua" w:hAnsi="Book Antiqua"/>
          <w:i/>
          <w:iCs/>
        </w:rPr>
        <w:t xml:space="preserve"> </w:t>
      </w:r>
      <w:r w:rsidRPr="00213C0B">
        <w:rPr>
          <w:rFonts w:ascii="Book Antiqua" w:hAnsi="Book Antiqua"/>
        </w:rPr>
        <w:t>est un super article pour des noms évocateurs !)</w:t>
      </w:r>
    </w:p>
    <w:p w14:paraId="37BC54B3" w14:textId="77777777" w:rsidR="001D48C4" w:rsidRDefault="00B35DCE" w:rsidP="00CD387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Indiquez son</w:t>
      </w:r>
      <w:r w:rsidR="00F03D12" w:rsidRPr="00213C0B">
        <w:rPr>
          <w:rFonts w:ascii="Book Antiqua" w:hAnsi="Book Antiqua"/>
        </w:rPr>
        <w:t xml:space="preserve"> </w:t>
      </w:r>
      <w:r w:rsidRPr="00213C0B">
        <w:rPr>
          <w:rFonts w:ascii="Book Antiqua" w:hAnsi="Book Antiqua"/>
          <w:b/>
          <w:bCs/>
        </w:rPr>
        <w:t>style de combat</w:t>
      </w:r>
      <w:r w:rsidR="0022057E" w:rsidRPr="00213C0B">
        <w:rPr>
          <w:rFonts w:ascii="Book Antiqua" w:hAnsi="Book Antiqua"/>
        </w:rPr>
        <w:t xml:space="preserve"> </w:t>
      </w:r>
      <w:r w:rsidRPr="00213C0B">
        <w:rPr>
          <w:rFonts w:ascii="Book Antiqua" w:hAnsi="Book Antiqua"/>
        </w:rPr>
        <w:t>préféré</w:t>
      </w:r>
      <w:r w:rsidR="0022057E" w:rsidRPr="00213C0B">
        <w:rPr>
          <w:rFonts w:ascii="Book Antiqua" w:hAnsi="Book Antiqua"/>
        </w:rPr>
        <w:t xml:space="preserve"> :</w:t>
      </w:r>
    </w:p>
    <w:p w14:paraId="18D3F204" w14:textId="2FBB190A" w:rsidR="005576C9" w:rsidRPr="00213C0B" w:rsidRDefault="00AA2266" w:rsidP="00CD3879">
      <w:pPr>
        <w:spacing w:after="120" w:line="276" w:lineRule="auto"/>
        <w:jc w:val="both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  <w:i/>
          <w:iCs/>
        </w:rPr>
        <w:t>Fonce dans le Tas</w:t>
      </w:r>
      <w:r w:rsidR="0022057E" w:rsidRPr="00213C0B">
        <w:rPr>
          <w:rFonts w:ascii="Book Antiqua" w:hAnsi="Book Antiqua"/>
          <w:i/>
          <w:iCs/>
        </w:rPr>
        <w:t xml:space="preserve">, </w:t>
      </w:r>
      <w:r w:rsidR="00213C0B" w:rsidRPr="00213C0B">
        <w:rPr>
          <w:rFonts w:ascii="Book Antiqua" w:hAnsi="Book Antiqua"/>
          <w:i/>
          <w:iCs/>
        </w:rPr>
        <w:t>F</w:t>
      </w:r>
      <w:r w:rsidR="00B35DCE" w:rsidRPr="00213C0B">
        <w:rPr>
          <w:rFonts w:ascii="Book Antiqua" w:hAnsi="Book Antiqua"/>
          <w:i/>
          <w:iCs/>
        </w:rPr>
        <w:t>lèche-sûre</w:t>
      </w:r>
      <w:r w:rsidR="0022057E" w:rsidRPr="00213C0B">
        <w:rPr>
          <w:rFonts w:ascii="Book Antiqua" w:hAnsi="Book Antiqua"/>
          <w:i/>
          <w:iCs/>
        </w:rPr>
        <w:t xml:space="preserve"> ou </w:t>
      </w:r>
      <w:r w:rsidR="00213C0B" w:rsidRPr="00213C0B">
        <w:rPr>
          <w:rFonts w:ascii="Book Antiqua" w:hAnsi="Book Antiqua"/>
          <w:i/>
          <w:iCs/>
        </w:rPr>
        <w:t>C</w:t>
      </w:r>
      <w:r w:rsidR="00B35DCE" w:rsidRPr="00213C0B">
        <w:rPr>
          <w:rFonts w:ascii="Book Antiqua" w:hAnsi="Book Antiqua"/>
          <w:i/>
          <w:iCs/>
        </w:rPr>
        <w:t>oupe-jarret</w:t>
      </w:r>
      <w:r w:rsidR="0022057E" w:rsidRPr="00213C0B">
        <w:rPr>
          <w:rFonts w:ascii="Book Antiqua" w:hAnsi="Book Antiqua"/>
          <w:i/>
          <w:iCs/>
        </w:rPr>
        <w:t>…</w:t>
      </w:r>
    </w:p>
    <w:p w14:paraId="1AC8ABB4" w14:textId="57E4E245" w:rsidR="00B35DCE" w:rsidRPr="00213C0B" w:rsidRDefault="00B35DCE" w:rsidP="00CD387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Déterminez son </w:t>
      </w:r>
      <w:r w:rsidRPr="00213C0B">
        <w:rPr>
          <w:rFonts w:ascii="Book Antiqua" w:hAnsi="Book Antiqua"/>
          <w:b/>
          <w:bCs/>
        </w:rPr>
        <w:t>statut/rôle</w:t>
      </w:r>
      <w:r w:rsidRPr="00213C0B">
        <w:rPr>
          <w:rFonts w:ascii="Book Antiqua" w:hAnsi="Book Antiqua"/>
        </w:rPr>
        <w:t xml:space="preserve"> dans le groupe.</w:t>
      </w:r>
    </w:p>
    <w:p w14:paraId="02C94717" w14:textId="057DF27A" w:rsidR="00B35DCE" w:rsidRPr="00213C0B" w:rsidRDefault="00B35DCE" w:rsidP="00CD3879">
      <w:pPr>
        <w:spacing w:after="120" w:line="276" w:lineRule="auto"/>
        <w:jc w:val="both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  <w:i/>
          <w:iCs/>
        </w:rPr>
        <w:t xml:space="preserve">Cuisinier/empoisonneur, Belle Gueule, </w:t>
      </w:r>
      <w:r w:rsidR="00213C0B" w:rsidRPr="00213C0B">
        <w:rPr>
          <w:rFonts w:ascii="Book Antiqua" w:hAnsi="Book Antiqua"/>
          <w:i/>
          <w:iCs/>
        </w:rPr>
        <w:t>l’Aristo</w:t>
      </w:r>
      <w:r w:rsidRPr="00213C0B">
        <w:rPr>
          <w:rFonts w:ascii="Book Antiqua" w:hAnsi="Book Antiqua"/>
          <w:i/>
          <w:iCs/>
        </w:rPr>
        <w:t>, Éclaireur, J’t’embrouille, Serrurier…</w:t>
      </w:r>
    </w:p>
    <w:p w14:paraId="50FF547D" w14:textId="77777777" w:rsidR="001D48C4" w:rsidRDefault="0022057E" w:rsidP="00CD387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Choisissez-lui un </w:t>
      </w:r>
      <w:r w:rsidRPr="00213C0B">
        <w:rPr>
          <w:rFonts w:ascii="Book Antiqua" w:hAnsi="Book Antiqua"/>
          <w:b/>
          <w:bCs/>
        </w:rPr>
        <w:t>atout</w:t>
      </w:r>
      <w:r w:rsidRPr="00213C0B">
        <w:rPr>
          <w:rFonts w:ascii="Book Antiqua" w:hAnsi="Book Antiqua"/>
        </w:rPr>
        <w:t xml:space="preserve"> qui le sortira des pires situations :</w:t>
      </w:r>
    </w:p>
    <w:p w14:paraId="15F850DB" w14:textId="4F0A161E" w:rsidR="005576C9" w:rsidRPr="00213C0B" w:rsidRDefault="0022057E" w:rsidP="00CD3879">
      <w:pPr>
        <w:spacing w:after="120" w:line="276" w:lineRule="auto"/>
        <w:jc w:val="both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  <w:i/>
          <w:iCs/>
        </w:rPr>
        <w:t xml:space="preserve">Toujours prêt, </w:t>
      </w:r>
      <w:r w:rsidR="00B35DCE" w:rsidRPr="00213C0B">
        <w:rPr>
          <w:rFonts w:ascii="Book Antiqua" w:hAnsi="Book Antiqua"/>
          <w:i/>
          <w:iCs/>
        </w:rPr>
        <w:t xml:space="preserve">Sur du velours, </w:t>
      </w:r>
      <w:r w:rsidRPr="00213C0B">
        <w:rPr>
          <w:rFonts w:ascii="Book Antiqua" w:hAnsi="Book Antiqua"/>
          <w:i/>
          <w:iCs/>
        </w:rPr>
        <w:t xml:space="preserve">Dans mon sac il y a toujours…, ou </w:t>
      </w:r>
      <w:r w:rsidR="00B35DCE" w:rsidRPr="00213C0B">
        <w:rPr>
          <w:rFonts w:ascii="Book Antiqua" w:hAnsi="Book Antiqua"/>
          <w:i/>
          <w:iCs/>
        </w:rPr>
        <w:t xml:space="preserve">Je </w:t>
      </w:r>
      <w:r w:rsidR="00E67794">
        <w:rPr>
          <w:rFonts w:ascii="Book Antiqua" w:hAnsi="Book Antiqua"/>
          <w:i/>
          <w:iCs/>
        </w:rPr>
        <w:t xml:space="preserve">suis plus loin, car je </w:t>
      </w:r>
      <w:r w:rsidR="00B35DCE" w:rsidRPr="00213C0B">
        <w:rPr>
          <w:rFonts w:ascii="Book Antiqua" w:hAnsi="Book Antiqua"/>
          <w:i/>
          <w:iCs/>
        </w:rPr>
        <w:t>fais le guet</w:t>
      </w:r>
      <w:r w:rsidRPr="00213C0B">
        <w:rPr>
          <w:rFonts w:ascii="Book Antiqua" w:hAnsi="Book Antiqua"/>
          <w:i/>
          <w:iCs/>
        </w:rPr>
        <w:t>.</w:t>
      </w:r>
    </w:p>
    <w:p w14:paraId="6D1BC78C" w14:textId="77777777" w:rsidR="001D48C4" w:rsidRDefault="00B35DCE" w:rsidP="00CD387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213C0B">
        <w:rPr>
          <w:rFonts w:ascii="Book Antiqua" w:hAnsi="Book Antiqua"/>
        </w:rPr>
        <w:t xml:space="preserve">Établissez </w:t>
      </w:r>
      <w:r w:rsidR="0022057E" w:rsidRPr="00213C0B">
        <w:rPr>
          <w:rFonts w:ascii="Book Antiqua" w:hAnsi="Book Antiqua"/>
        </w:rPr>
        <w:t xml:space="preserve">un </w:t>
      </w:r>
      <w:r w:rsidR="0022057E" w:rsidRPr="00213C0B">
        <w:rPr>
          <w:rFonts w:ascii="Book Antiqua" w:hAnsi="Book Antiqua"/>
          <w:b/>
          <w:bCs/>
        </w:rPr>
        <w:t>travers</w:t>
      </w:r>
      <w:r w:rsidR="0022057E" w:rsidRPr="00213C0B">
        <w:rPr>
          <w:rFonts w:ascii="Book Antiqua" w:hAnsi="Book Antiqua"/>
        </w:rPr>
        <w:t xml:space="preserve"> qui ne saura manquer de </w:t>
      </w:r>
      <w:r w:rsidR="003230A0" w:rsidRPr="00213C0B">
        <w:rPr>
          <w:rFonts w:ascii="Book Antiqua" w:hAnsi="Book Antiqua"/>
        </w:rPr>
        <w:t xml:space="preserve">lui </w:t>
      </w:r>
      <w:r w:rsidR="0022057E" w:rsidRPr="00213C0B">
        <w:rPr>
          <w:rFonts w:ascii="Book Antiqua" w:hAnsi="Book Antiqua"/>
        </w:rPr>
        <w:t>compliquer la vie</w:t>
      </w:r>
    </w:p>
    <w:p w14:paraId="7242AD62" w14:textId="6E592636" w:rsidR="005576C9" w:rsidRPr="00213C0B" w:rsidRDefault="0022057E" w:rsidP="00CD3879">
      <w:pPr>
        <w:spacing w:after="120" w:line="276" w:lineRule="auto"/>
        <w:jc w:val="both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  <w:i/>
          <w:iCs/>
        </w:rPr>
        <w:t>Revanchard, Bravache ou Long à la détente.</w:t>
      </w:r>
    </w:p>
    <w:p w14:paraId="23F9CCE0" w14:textId="77777777" w:rsidR="001D48C4" w:rsidRDefault="00AA2266" w:rsidP="00CD3879">
      <w:pPr>
        <w:pStyle w:val="ListParagraph"/>
        <w:numPr>
          <w:ilvl w:val="0"/>
          <w:numId w:val="22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Imaginez une </w:t>
      </w:r>
      <w:r w:rsidRPr="00213C0B">
        <w:rPr>
          <w:rFonts w:ascii="Book Antiqua" w:hAnsi="Book Antiqua"/>
          <w:b/>
          <w:bCs/>
        </w:rPr>
        <w:t xml:space="preserve">motivation </w:t>
      </w:r>
      <w:r w:rsidRPr="00213C0B">
        <w:rPr>
          <w:rFonts w:ascii="Book Antiqua" w:hAnsi="Book Antiqua"/>
        </w:rPr>
        <w:t>pour laquelle il va risquer sa vie dans L’Après.</w:t>
      </w:r>
    </w:p>
    <w:p w14:paraId="3C91462A" w14:textId="6B9F07D6" w:rsidR="001D48C4" w:rsidRDefault="00B35DCE" w:rsidP="00CD3879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  <w:i/>
          <w:iCs/>
        </w:rPr>
        <w:t>P</w:t>
      </w:r>
      <w:r w:rsidR="00AA2266" w:rsidRPr="00213C0B">
        <w:rPr>
          <w:rFonts w:ascii="Book Antiqua" w:hAnsi="Book Antiqua"/>
          <w:i/>
          <w:iCs/>
        </w:rPr>
        <w:t>ayer une dette, accro à l’adrénaline, quête de pouvoir, nourrir sa famille, condamné</w:t>
      </w:r>
      <w:r w:rsidR="004F4FB7">
        <w:rPr>
          <w:rFonts w:ascii="Book Antiqua" w:hAnsi="Book Antiqua"/>
          <w:i/>
          <w:iCs/>
        </w:rPr>
        <w:t>.e</w:t>
      </w:r>
      <w:r w:rsidR="00AA2266" w:rsidRPr="00213C0B">
        <w:rPr>
          <w:rFonts w:ascii="Book Antiqua" w:hAnsi="Book Antiqua"/>
          <w:i/>
          <w:iCs/>
        </w:rPr>
        <w:t xml:space="preserve"> à mort, rechercher un précédent </w:t>
      </w:r>
      <w:r w:rsidRPr="00213C0B">
        <w:rPr>
          <w:rFonts w:ascii="Book Antiqua" w:hAnsi="Book Antiqua"/>
          <w:i/>
          <w:iCs/>
        </w:rPr>
        <w:t>M</w:t>
      </w:r>
      <w:r w:rsidR="00AA2266" w:rsidRPr="00213C0B">
        <w:rPr>
          <w:rFonts w:ascii="Book Antiqua" w:hAnsi="Book Antiqua"/>
          <w:i/>
          <w:iCs/>
        </w:rPr>
        <w:t>erk disparu…</w:t>
      </w:r>
    </w:p>
    <w:p w14:paraId="4FB5D8B1" w14:textId="4135808C" w:rsidR="00B35DCE" w:rsidRPr="00213C0B" w:rsidRDefault="00B35DCE" w:rsidP="00CD3879">
      <w:pPr>
        <w:spacing w:after="120" w:line="276" w:lineRule="auto"/>
        <w:ind w:left="360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Enfin, trouvez-lui un </w:t>
      </w:r>
      <w:r w:rsidRPr="00213C0B">
        <w:rPr>
          <w:rFonts w:ascii="Book Antiqua" w:hAnsi="Book Antiqua"/>
          <w:b/>
          <w:bCs/>
        </w:rPr>
        <w:t>surnom</w:t>
      </w:r>
      <w:r w:rsidRPr="00213C0B">
        <w:rPr>
          <w:rFonts w:ascii="Book Antiqua" w:hAnsi="Book Antiqua"/>
        </w:rPr>
        <w:t>, qui le caractérise</w:t>
      </w:r>
    </w:p>
    <w:p w14:paraId="216ABC26" w14:textId="08E44481" w:rsidR="004D43C3" w:rsidRPr="00213C0B" w:rsidRDefault="00B35DCE" w:rsidP="004F4FB7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  <w:i/>
          <w:iCs/>
        </w:rPr>
        <w:t>La Verrue, Soigneur, Coupe-gorge, Courtes-pattes, Ramasse-flèches, etc.</w:t>
      </w:r>
      <w:r w:rsidR="004D43C3" w:rsidRPr="00213C0B">
        <w:rPr>
          <w:rFonts w:ascii="Book Antiqua" w:hAnsi="Book Antiqua"/>
        </w:rPr>
        <w:br w:type="page"/>
      </w:r>
    </w:p>
    <w:p w14:paraId="3A4BF118" w14:textId="560D71CF" w:rsidR="00222305" w:rsidRPr="00E67794" w:rsidRDefault="00222305" w:rsidP="00782264">
      <w:pPr>
        <w:pStyle w:val="Titre1"/>
        <w:spacing w:line="276" w:lineRule="auto"/>
        <w:jc w:val="center"/>
        <w:rPr>
          <w:rFonts w:ascii="Book Antiqua" w:hAnsi="Book Antiqua"/>
          <w:sz w:val="96"/>
          <w:szCs w:val="96"/>
        </w:rPr>
      </w:pPr>
      <w:r w:rsidRPr="00E67794">
        <w:rPr>
          <w:rFonts w:ascii="Book Antiqua" w:hAnsi="Book Antiqua"/>
          <w:color w:val="C00000"/>
          <w:sz w:val="96"/>
          <w:szCs w:val="96"/>
        </w:rPr>
        <w:lastRenderedPageBreak/>
        <w:t xml:space="preserve">Raid </w:t>
      </w:r>
      <w:r w:rsidRPr="00E67794">
        <w:rPr>
          <w:rFonts w:ascii="Book Antiqua" w:hAnsi="Book Antiqua"/>
          <w:sz w:val="96"/>
          <w:szCs w:val="96"/>
        </w:rPr>
        <w:t>Mort</w:t>
      </w:r>
    </w:p>
    <w:p w14:paraId="7D013EEC" w14:textId="001865C6" w:rsidR="004D43C3" w:rsidRPr="00213C0B" w:rsidRDefault="004D43C3" w:rsidP="00782264">
      <w:pPr>
        <w:spacing w:after="120" w:line="276" w:lineRule="auto"/>
        <w:jc w:val="center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Fiche de </w:t>
      </w:r>
      <w:r w:rsidR="00213C0B" w:rsidRPr="00213C0B">
        <w:rPr>
          <w:rFonts w:ascii="Book Antiqua" w:hAnsi="Book Antiqua"/>
          <w:color w:val="C00000"/>
        </w:rPr>
        <w:t>P</w:t>
      </w:r>
      <w:r w:rsidRPr="00213C0B">
        <w:rPr>
          <w:rFonts w:ascii="Book Antiqua" w:hAnsi="Book Antiqua"/>
          <w:color w:val="C00000"/>
        </w:rPr>
        <w:t>ersonnage</w:t>
      </w:r>
    </w:p>
    <w:p w14:paraId="4EA8F5A1" w14:textId="77777777" w:rsidR="001D48C4" w:rsidRDefault="004D43C3" w:rsidP="00782264">
      <w:pPr>
        <w:spacing w:after="120" w:line="276" w:lineRule="auto"/>
        <w:rPr>
          <w:rFonts w:ascii="Book Antiqua" w:hAnsi="Book Antiqua"/>
          <w:sz w:val="28"/>
          <w:szCs w:val="28"/>
        </w:rPr>
      </w:pPr>
      <w:r w:rsidRPr="00213C0B">
        <w:rPr>
          <w:rFonts w:ascii="Book Antiqua" w:hAnsi="Book Antiqua"/>
          <w:sz w:val="28"/>
          <w:szCs w:val="28"/>
        </w:rPr>
        <w:t>Nom &amp; Surnom</w:t>
      </w:r>
    </w:p>
    <w:p w14:paraId="42C08FFC" w14:textId="2C3D81CA" w:rsidR="00213C0B" w:rsidRPr="00213C0B" w:rsidRDefault="00213C0B" w:rsidP="00782264">
      <w:pP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Genre </w:t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  <w:t>Age</w:t>
      </w:r>
    </w:p>
    <w:p w14:paraId="70609B8C" w14:textId="77777777" w:rsidR="00213C0B" w:rsidRPr="00213C0B" w:rsidRDefault="00213C0B" w:rsidP="00782264">
      <w:pP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Style de combat</w:t>
      </w:r>
    </w:p>
    <w:p w14:paraId="453C445E" w14:textId="77777777" w:rsidR="00213C0B" w:rsidRPr="00213C0B" w:rsidRDefault="00213C0B" w:rsidP="00782264">
      <w:pP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Statut/Rôle</w:t>
      </w:r>
    </w:p>
    <w:p w14:paraId="3417A364" w14:textId="6686A9EB" w:rsidR="00213C0B" w:rsidRPr="00213C0B" w:rsidRDefault="00213C0B" w:rsidP="00782264">
      <w:pP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Atout</w:t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</w:r>
      <w:r w:rsidRPr="00213C0B">
        <w:rPr>
          <w:rFonts w:ascii="Book Antiqua" w:hAnsi="Book Antiqua"/>
        </w:rPr>
        <w:tab/>
        <w:t>Travers</w:t>
      </w:r>
    </w:p>
    <w:p w14:paraId="57318498" w14:textId="290B5733" w:rsidR="00213C0B" w:rsidRPr="00213C0B" w:rsidRDefault="00213C0B" w:rsidP="00782264">
      <w:pP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Armes</w:t>
      </w:r>
    </w:p>
    <w:p w14:paraId="331CFD9B" w14:textId="04DCD6CF" w:rsidR="00213C0B" w:rsidRPr="00213C0B" w:rsidRDefault="00213C0B" w:rsidP="00782264">
      <w:pPr>
        <w:pStyle w:val="ListParagraph"/>
        <w:numPr>
          <w:ilvl w:val="0"/>
          <w:numId w:val="29"/>
        </w:numPr>
        <w:spacing w:after="120" w:line="276" w:lineRule="auto"/>
        <w:rPr>
          <w:rFonts w:ascii="Book Antiqua" w:hAnsi="Book Antiqua"/>
        </w:rPr>
      </w:pPr>
    </w:p>
    <w:p w14:paraId="796D5571" w14:textId="0D15D456" w:rsidR="00213C0B" w:rsidRPr="00213C0B" w:rsidRDefault="00213C0B" w:rsidP="00782264">
      <w:pPr>
        <w:pStyle w:val="ListParagraph"/>
        <w:numPr>
          <w:ilvl w:val="0"/>
          <w:numId w:val="29"/>
        </w:numPr>
        <w:spacing w:after="120" w:line="276" w:lineRule="auto"/>
        <w:rPr>
          <w:rFonts w:ascii="Book Antiqua" w:hAnsi="Book Antiqua"/>
        </w:rPr>
      </w:pPr>
    </w:p>
    <w:p w14:paraId="6150D09D" w14:textId="197F945A" w:rsidR="00213C0B" w:rsidRPr="00213C0B" w:rsidRDefault="00213C0B" w:rsidP="00782264">
      <w:pPr>
        <w:pStyle w:val="ListParagraph"/>
        <w:numPr>
          <w:ilvl w:val="0"/>
          <w:numId w:val="29"/>
        </w:numPr>
        <w:spacing w:after="120" w:line="276" w:lineRule="auto"/>
        <w:rPr>
          <w:rFonts w:ascii="Book Antiqua" w:hAnsi="Book Antiqua"/>
        </w:rPr>
      </w:pPr>
    </w:p>
    <w:p w14:paraId="47207852" w14:textId="29C021F7" w:rsidR="00213C0B" w:rsidRPr="00213C0B" w:rsidRDefault="00213C0B" w:rsidP="00782264">
      <w:pPr>
        <w:spacing w:after="12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Armures</w:t>
      </w:r>
    </w:p>
    <w:p w14:paraId="4AE3BF98" w14:textId="77777777" w:rsidR="00213C0B" w:rsidRPr="00213C0B" w:rsidRDefault="00213C0B" w:rsidP="00782264">
      <w:pPr>
        <w:spacing w:after="120" w:line="276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3C3" w:rsidRPr="00213C0B" w14:paraId="6943EB53" w14:textId="77777777" w:rsidTr="004D43C3">
        <w:tc>
          <w:tcPr>
            <w:tcW w:w="4508" w:type="dxa"/>
          </w:tcPr>
          <w:p w14:paraId="130C863F" w14:textId="6D2A9AB7" w:rsidR="004D43C3" w:rsidRPr="00213C0B" w:rsidRDefault="00213C0B" w:rsidP="00782264">
            <w:pPr>
              <w:spacing w:after="120" w:line="276" w:lineRule="auto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 xml:space="preserve">Motivation </w:t>
            </w:r>
            <w:r w:rsidRPr="00213C0B">
              <w:rPr>
                <w:rFonts w:ascii="Book Antiqua" w:hAnsi="Book Antiqua"/>
              </w:rPr>
              <w:br w:type="page"/>
            </w:r>
            <w:r w:rsidR="004D43C3" w:rsidRPr="00213C0B">
              <w:rPr>
                <w:rFonts w:ascii="Book Antiqua" w:hAnsi="Book Antiqua"/>
              </w:rPr>
              <w:t>Points de Narration</w:t>
            </w:r>
          </w:p>
        </w:tc>
        <w:tc>
          <w:tcPr>
            <w:tcW w:w="4508" w:type="dxa"/>
          </w:tcPr>
          <w:p w14:paraId="6286D270" w14:textId="402A3229" w:rsidR="004D43C3" w:rsidRPr="00213C0B" w:rsidRDefault="004D43C3" w:rsidP="00782264">
            <w:pPr>
              <w:spacing w:after="120" w:line="276" w:lineRule="auto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Points d’Action</w:t>
            </w:r>
          </w:p>
        </w:tc>
      </w:tr>
      <w:tr w:rsidR="004D43C3" w:rsidRPr="00213C0B" w14:paraId="07CA4F12" w14:textId="77777777" w:rsidTr="00BA68F5">
        <w:trPr>
          <w:trHeight w:val="5911"/>
        </w:trPr>
        <w:tc>
          <w:tcPr>
            <w:tcW w:w="4508" w:type="dxa"/>
          </w:tcPr>
          <w:p w14:paraId="6DA7CAC8" w14:textId="77777777" w:rsidR="004D43C3" w:rsidRPr="00213C0B" w:rsidRDefault="004D43C3" w:rsidP="00782264">
            <w:pPr>
              <w:spacing w:after="120" w:line="276" w:lineRule="auto"/>
              <w:rPr>
                <w:rFonts w:ascii="Book Antiqua" w:hAnsi="Book Antiqua"/>
              </w:rPr>
            </w:pPr>
          </w:p>
        </w:tc>
        <w:tc>
          <w:tcPr>
            <w:tcW w:w="4508" w:type="dxa"/>
          </w:tcPr>
          <w:p w14:paraId="591B4F9E" w14:textId="77777777" w:rsidR="004D43C3" w:rsidRPr="00213C0B" w:rsidRDefault="004D43C3" w:rsidP="00782264">
            <w:pPr>
              <w:spacing w:after="120" w:line="276" w:lineRule="auto"/>
              <w:rPr>
                <w:rFonts w:ascii="Book Antiqua" w:hAnsi="Book Antiqua"/>
              </w:rPr>
            </w:pPr>
          </w:p>
        </w:tc>
      </w:tr>
    </w:tbl>
    <w:p w14:paraId="49A0EB4B" w14:textId="77777777" w:rsidR="004D43C3" w:rsidRPr="00213C0B" w:rsidRDefault="004D43C3" w:rsidP="00782264">
      <w:pPr>
        <w:spacing w:after="120" w:line="276" w:lineRule="auto"/>
        <w:rPr>
          <w:rFonts w:ascii="Book Antiqua" w:hAnsi="Book Antiqua"/>
        </w:rPr>
      </w:pPr>
    </w:p>
    <w:p w14:paraId="2013C9EB" w14:textId="35020ADE" w:rsidR="002F3922" w:rsidRPr="00213C0B" w:rsidRDefault="00213C0B" w:rsidP="00782264">
      <w:pPr>
        <w:pStyle w:val="Heading2"/>
      </w:pPr>
      <w:r w:rsidRPr="00213C0B">
        <w:lastRenderedPageBreak/>
        <w:t>S</w:t>
      </w:r>
      <w:r w:rsidR="002F3922" w:rsidRPr="00213C0B">
        <w:t>ystème de résolution</w:t>
      </w:r>
    </w:p>
    <w:p w14:paraId="6E1D8F18" w14:textId="27C3BF3C" w:rsidR="00682482" w:rsidRPr="00213C0B" w:rsidRDefault="002F3922" w:rsidP="00782264">
      <w:pPr>
        <w:pStyle w:val="Heading3"/>
        <w:numPr>
          <w:ilvl w:val="0"/>
          <w:numId w:val="0"/>
        </w:numPr>
        <w:spacing w:line="276" w:lineRule="auto"/>
        <w:ind w:left="357"/>
      </w:pPr>
      <w:r w:rsidRPr="00213C0B">
        <w:t xml:space="preserve">Les </w:t>
      </w:r>
      <w:r w:rsidR="0012042C">
        <w:t xml:space="preserve">succès </w:t>
      </w:r>
      <w:r w:rsidRPr="00782264">
        <w:t>automatiques</w:t>
      </w:r>
    </w:p>
    <w:p w14:paraId="4EA08193" w14:textId="39D90EF2" w:rsidR="002F3922" w:rsidRPr="00213C0B" w:rsidRDefault="002F3922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Les </w:t>
      </w:r>
      <w:r w:rsidR="00383EBE" w:rsidRPr="00213C0B">
        <w:rPr>
          <w:rFonts w:ascii="Book Antiqua" w:hAnsi="Book Antiqua"/>
        </w:rPr>
        <w:t>Merks</w:t>
      </w:r>
      <w:r w:rsidRPr="00213C0B">
        <w:rPr>
          <w:rFonts w:ascii="Book Antiqua" w:hAnsi="Book Antiqua"/>
        </w:rPr>
        <w:t xml:space="preserve"> sont des guerriers d’élite</w:t>
      </w:r>
      <w:r w:rsidR="000E5F92">
        <w:rPr>
          <w:rFonts w:ascii="Book Antiqua" w:hAnsi="Book Antiqua"/>
        </w:rPr>
        <w:t xml:space="preserve"> ou </w:t>
      </w:r>
      <w:r w:rsidRPr="00213C0B">
        <w:rPr>
          <w:rFonts w:ascii="Book Antiqua" w:hAnsi="Book Antiqua"/>
        </w:rPr>
        <w:t xml:space="preserve">des experts dans </w:t>
      </w:r>
      <w:r w:rsidR="000E5F92">
        <w:rPr>
          <w:rFonts w:ascii="Book Antiqua" w:hAnsi="Book Antiqua"/>
        </w:rPr>
        <w:t xml:space="preserve">un autre </w:t>
      </w:r>
      <w:r w:rsidRPr="00213C0B">
        <w:rPr>
          <w:rFonts w:ascii="Book Antiqua" w:hAnsi="Book Antiqua"/>
        </w:rPr>
        <w:t>domaine. Aussi, certaines actions ne nécessitent que la dépense de 1 PA ou PN pour réussir :</w:t>
      </w:r>
    </w:p>
    <w:p w14:paraId="38EC07CC" w14:textId="628897BE" w:rsidR="002F3922" w:rsidRDefault="00D650DD" w:rsidP="00782264">
      <w:pPr>
        <w:numPr>
          <w:ilvl w:val="0"/>
          <w:numId w:val="16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Une sentinelle que l’on é</w:t>
      </w:r>
      <w:r w:rsidR="002F3922" w:rsidRPr="00213C0B">
        <w:rPr>
          <w:rFonts w:ascii="Book Antiqua" w:hAnsi="Book Antiqua"/>
        </w:rPr>
        <w:t>trangler avec un garrot n’a aucune chance.</w:t>
      </w:r>
    </w:p>
    <w:p w14:paraId="2D322E8A" w14:textId="53569E9D" w:rsidR="00D650DD" w:rsidRPr="00213C0B" w:rsidRDefault="00D650DD" w:rsidP="00782264">
      <w:pPr>
        <w:numPr>
          <w:ilvl w:val="0"/>
          <w:numId w:val="16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Seuls les fanatiques combattent jusqu’à la mort ; </w:t>
      </w:r>
      <w:r w:rsidRPr="00D650DD">
        <w:rPr>
          <w:rFonts w:ascii="Book Antiqua" w:hAnsi="Book Antiqua"/>
        </w:rPr>
        <w:t>une troupe en infériorité</w:t>
      </w:r>
      <w:r>
        <w:rPr>
          <w:rFonts w:ascii="Book Antiqua" w:hAnsi="Book Antiqua"/>
        </w:rPr>
        <w:t xml:space="preserve"> et</w:t>
      </w:r>
      <w:r w:rsidRPr="00D650DD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ou cernée fuit ou </w:t>
      </w:r>
      <w:r w:rsidRPr="00D650DD">
        <w:rPr>
          <w:rFonts w:ascii="Book Antiqua" w:hAnsi="Book Antiqua"/>
        </w:rPr>
        <w:t>se rend</w:t>
      </w:r>
    </w:p>
    <w:p w14:paraId="6CA2D341" w14:textId="5D20A9E6" w:rsidR="002F3922" w:rsidRPr="00213C0B" w:rsidRDefault="00D650DD" w:rsidP="00782264">
      <w:pPr>
        <w:numPr>
          <w:ilvl w:val="0"/>
          <w:numId w:val="16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2F3922" w:rsidRPr="00213C0B">
        <w:rPr>
          <w:rFonts w:ascii="Book Antiqua" w:hAnsi="Book Antiqua"/>
        </w:rPr>
        <w:t>ne embuscade</w:t>
      </w:r>
      <w:r>
        <w:rPr>
          <w:rFonts w:ascii="Book Antiqua" w:hAnsi="Book Antiqua"/>
        </w:rPr>
        <w:t xml:space="preserve"> bien préparée est presque toujours victorieuse</w:t>
      </w:r>
      <w:r w:rsidR="002F3922" w:rsidRPr="00213C0B">
        <w:rPr>
          <w:rFonts w:ascii="Book Antiqua" w:hAnsi="Book Antiqua"/>
        </w:rPr>
        <w:t xml:space="preserve">. L’embusqué y </w:t>
      </w:r>
      <w:r w:rsidR="00BA68F5" w:rsidRPr="00213C0B">
        <w:rPr>
          <w:rFonts w:ascii="Book Antiqua" w:hAnsi="Book Antiqua"/>
        </w:rPr>
        <w:t xml:space="preserve">laisse </w:t>
      </w:r>
      <w:r w:rsidR="002F3922" w:rsidRPr="00213C0B">
        <w:rPr>
          <w:rFonts w:ascii="Book Antiqua" w:hAnsi="Book Antiqua"/>
        </w:rPr>
        <w:t xml:space="preserve">des </w:t>
      </w:r>
      <w:r w:rsidR="00BA68F5" w:rsidRPr="00213C0B">
        <w:rPr>
          <w:rFonts w:ascii="Book Antiqua" w:hAnsi="Book Antiqua"/>
        </w:rPr>
        <w:t>plumes</w:t>
      </w:r>
      <w:r w:rsidR="002F3922" w:rsidRPr="00213C0B">
        <w:rPr>
          <w:rFonts w:ascii="Book Antiqua" w:hAnsi="Book Antiqua"/>
        </w:rPr>
        <w:t>.</w:t>
      </w:r>
    </w:p>
    <w:p w14:paraId="39CBF2B2" w14:textId="692862EE" w:rsidR="002F3922" w:rsidRPr="00213C0B" w:rsidRDefault="00D650DD" w:rsidP="00782264">
      <w:pPr>
        <w:numPr>
          <w:ilvl w:val="0"/>
          <w:numId w:val="16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L’arbalète t</w:t>
      </w:r>
      <w:r w:rsidR="003A70D1" w:rsidRPr="00213C0B">
        <w:rPr>
          <w:rFonts w:ascii="Book Antiqua" w:hAnsi="Book Antiqua"/>
        </w:rPr>
        <w:t xml:space="preserve">ue ou blesse grièvement. La victime « reste sur le carreau ». </w:t>
      </w:r>
      <w:hyperlink r:id="rId16" w:history="1">
        <w:r w:rsidR="003A70D1" w:rsidRPr="000E5F92">
          <w:rPr>
            <w:rStyle w:val="Hyperlink"/>
            <w:rFonts w:ascii="Book Antiqua" w:hAnsi="Book Antiqua"/>
            <w:i/>
            <w:iCs/>
          </w:rPr>
          <w:t>Demandez à Richard Cœur de Lion</w:t>
        </w:r>
      </w:hyperlink>
    </w:p>
    <w:p w14:paraId="3A79DC55" w14:textId="2C8DF9E1" w:rsidR="003A70D1" w:rsidRPr="00213C0B" w:rsidRDefault="003A70D1" w:rsidP="00782264">
      <w:pPr>
        <w:pStyle w:val="Heading3"/>
        <w:numPr>
          <w:ilvl w:val="0"/>
          <w:numId w:val="0"/>
        </w:numPr>
        <w:spacing w:line="276" w:lineRule="auto"/>
        <w:ind w:left="357"/>
      </w:pPr>
      <w:r w:rsidRPr="00213C0B">
        <w:t>Quand le Destin s’en mêle</w:t>
      </w:r>
    </w:p>
    <w:p w14:paraId="339AB291" w14:textId="75740039" w:rsidR="002F3922" w:rsidRPr="00213C0B" w:rsidRDefault="00383EBE" w:rsidP="00782264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Il arrive </w:t>
      </w:r>
      <w:r w:rsidR="00213C0B" w:rsidRPr="00213C0B">
        <w:rPr>
          <w:rFonts w:ascii="Book Antiqua" w:hAnsi="Book Antiqua"/>
        </w:rPr>
        <w:t>que l’issue d’</w:t>
      </w:r>
      <w:r w:rsidR="002F3922" w:rsidRPr="00213C0B">
        <w:rPr>
          <w:rFonts w:ascii="Book Antiqua" w:hAnsi="Book Antiqua"/>
        </w:rPr>
        <w:t xml:space="preserve">un </w:t>
      </w:r>
      <w:r w:rsidR="003A70D1" w:rsidRPr="00213C0B">
        <w:rPr>
          <w:rFonts w:ascii="Book Antiqua" w:hAnsi="Book Antiqua"/>
        </w:rPr>
        <w:t xml:space="preserve">évènement </w:t>
      </w:r>
      <w:r w:rsidR="000E5F92" w:rsidRPr="00213C0B">
        <w:rPr>
          <w:rFonts w:ascii="Book Antiqua" w:hAnsi="Book Antiqua"/>
        </w:rPr>
        <w:t>ne soit</w:t>
      </w:r>
      <w:r w:rsidR="003A70D1" w:rsidRPr="00213C0B">
        <w:rPr>
          <w:rFonts w:ascii="Book Antiqua" w:hAnsi="Book Antiqua"/>
        </w:rPr>
        <w:t xml:space="preserve"> pas </w:t>
      </w:r>
      <w:r w:rsidR="000E5F92">
        <w:rPr>
          <w:rFonts w:ascii="Book Antiqua" w:hAnsi="Book Antiqua"/>
        </w:rPr>
        <w:t>si certaine </w:t>
      </w:r>
      <w:r w:rsidR="003A70D1" w:rsidRPr="00213C0B">
        <w:rPr>
          <w:rFonts w:ascii="Book Antiqua" w:hAnsi="Book Antiqua"/>
        </w:rPr>
        <w:t xml:space="preserve">; ou </w:t>
      </w:r>
      <w:r w:rsidR="000E5F92">
        <w:rPr>
          <w:rFonts w:ascii="Book Antiqua" w:hAnsi="Book Antiqua"/>
        </w:rPr>
        <w:t xml:space="preserve">alors </w:t>
      </w:r>
      <w:r w:rsidR="003A70D1" w:rsidRPr="00213C0B">
        <w:rPr>
          <w:rFonts w:ascii="Book Antiqua" w:hAnsi="Book Antiqua"/>
        </w:rPr>
        <w:t xml:space="preserve">les </w:t>
      </w:r>
      <w:r w:rsidRPr="00213C0B">
        <w:rPr>
          <w:rFonts w:ascii="Book Antiqua" w:hAnsi="Book Antiqua"/>
        </w:rPr>
        <w:t>Merks</w:t>
      </w:r>
      <w:r w:rsidR="003A70D1" w:rsidRPr="00213C0B">
        <w:rPr>
          <w:rFonts w:ascii="Book Antiqua" w:hAnsi="Book Antiqua"/>
        </w:rPr>
        <w:t xml:space="preserve"> sont</w:t>
      </w:r>
      <w:r w:rsidR="002F3922" w:rsidRPr="00213C0B">
        <w:rPr>
          <w:rFonts w:ascii="Book Antiqua" w:hAnsi="Book Antiqua"/>
        </w:rPr>
        <w:t xml:space="preserve"> incompéten</w:t>
      </w:r>
      <w:r w:rsidR="003A70D1" w:rsidRPr="00213C0B">
        <w:rPr>
          <w:rFonts w:ascii="Book Antiqua" w:hAnsi="Book Antiqua"/>
        </w:rPr>
        <w:t xml:space="preserve">ts ou diminués. Destin </w:t>
      </w:r>
      <w:r w:rsidR="00A9091A" w:rsidRPr="00213C0B">
        <w:rPr>
          <w:rFonts w:ascii="Book Antiqua" w:hAnsi="Book Antiqua"/>
        </w:rPr>
        <w:t xml:space="preserve">estime </w:t>
      </w:r>
      <w:r w:rsidR="00213C0B" w:rsidRPr="00213C0B">
        <w:rPr>
          <w:rFonts w:ascii="Book Antiqua" w:hAnsi="Book Antiqua"/>
        </w:rPr>
        <w:t xml:space="preserve">alors </w:t>
      </w:r>
      <w:r w:rsidR="00A9091A" w:rsidRPr="00213C0B">
        <w:rPr>
          <w:rFonts w:ascii="Book Antiqua" w:hAnsi="Book Antiqua"/>
        </w:rPr>
        <w:t xml:space="preserve">la difficulté de </w:t>
      </w:r>
      <w:r w:rsidR="0012042C">
        <w:rPr>
          <w:rFonts w:ascii="Book Antiqua" w:hAnsi="Book Antiqua"/>
        </w:rPr>
        <w:t>succès</w:t>
      </w:r>
      <w:r w:rsidR="00A9091A" w:rsidRPr="00213C0B">
        <w:rPr>
          <w:rFonts w:ascii="Book Antiqua" w:hAnsi="Book Antiqua"/>
        </w:rPr>
        <w:t xml:space="preserve"> et </w:t>
      </w:r>
      <w:r w:rsidR="003A70D1" w:rsidRPr="00213C0B">
        <w:rPr>
          <w:rFonts w:ascii="Book Antiqua" w:hAnsi="Book Antiqua"/>
        </w:rPr>
        <w:t>fixe un facteur de Danger (FD)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2916"/>
        <w:gridCol w:w="4189"/>
        <w:gridCol w:w="2179"/>
      </w:tblGrid>
      <w:tr w:rsidR="00A9091A" w:rsidRPr="00213C0B" w14:paraId="51C6CD6C" w14:textId="50F9880C" w:rsidTr="0031774F">
        <w:tc>
          <w:tcPr>
            <w:tcW w:w="2916" w:type="dxa"/>
            <w:shd w:val="clear" w:color="auto" w:fill="D0CECE" w:themeFill="background2" w:themeFillShade="E6"/>
          </w:tcPr>
          <w:p w14:paraId="4C0E97AA" w14:textId="3F485910" w:rsidR="00A9091A" w:rsidRPr="00213C0B" w:rsidRDefault="00A9091A" w:rsidP="00782264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</w:rPr>
            </w:pPr>
            <w:r w:rsidRPr="00213C0B">
              <w:rPr>
                <w:rFonts w:ascii="Book Antiqua" w:hAnsi="Book Antiqua"/>
                <w:b/>
                <w:bCs/>
              </w:rPr>
              <w:t>Difficulté</w:t>
            </w:r>
          </w:p>
        </w:tc>
        <w:tc>
          <w:tcPr>
            <w:tcW w:w="4189" w:type="dxa"/>
            <w:shd w:val="clear" w:color="auto" w:fill="D0CECE" w:themeFill="background2" w:themeFillShade="E6"/>
          </w:tcPr>
          <w:p w14:paraId="1AA1253C" w14:textId="1473D9C8" w:rsidR="00A9091A" w:rsidRPr="00213C0B" w:rsidRDefault="001D1B36" w:rsidP="00782264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</w:rPr>
            </w:pPr>
            <w:r w:rsidRPr="00213C0B">
              <w:rPr>
                <w:rFonts w:ascii="Book Antiqua" w:hAnsi="Book Antiqua"/>
                <w:b/>
                <w:bCs/>
              </w:rPr>
              <w:t>E</w:t>
            </w:r>
            <w:r w:rsidR="00A9091A" w:rsidRPr="00213C0B">
              <w:rPr>
                <w:rFonts w:ascii="Book Antiqua" w:hAnsi="Book Antiqua"/>
                <w:b/>
                <w:bCs/>
              </w:rPr>
              <w:t>xemple</w:t>
            </w:r>
          </w:p>
        </w:tc>
        <w:tc>
          <w:tcPr>
            <w:tcW w:w="2179" w:type="dxa"/>
            <w:shd w:val="clear" w:color="auto" w:fill="D0CECE" w:themeFill="background2" w:themeFillShade="E6"/>
          </w:tcPr>
          <w:p w14:paraId="66DD45AC" w14:textId="130AA679" w:rsidR="00A9091A" w:rsidRPr="00213C0B" w:rsidRDefault="00A9091A" w:rsidP="00782264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</w:rPr>
            </w:pPr>
            <w:r w:rsidRPr="00213C0B">
              <w:rPr>
                <w:rFonts w:ascii="Book Antiqua" w:hAnsi="Book Antiqua"/>
                <w:b/>
                <w:bCs/>
              </w:rPr>
              <w:t>Facteur de Danger</w:t>
            </w:r>
          </w:p>
        </w:tc>
      </w:tr>
      <w:tr w:rsidR="00A9091A" w:rsidRPr="00213C0B" w14:paraId="09CA0643" w14:textId="5FB23F78" w:rsidTr="00A9091A">
        <w:tc>
          <w:tcPr>
            <w:tcW w:w="2916" w:type="dxa"/>
          </w:tcPr>
          <w:p w14:paraId="52C37E53" w14:textId="3E43E606" w:rsidR="00A9091A" w:rsidRPr="00213C0B" w:rsidRDefault="00A9091A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Aisé</w:t>
            </w:r>
          </w:p>
        </w:tc>
        <w:tc>
          <w:tcPr>
            <w:tcW w:w="4189" w:type="dxa"/>
          </w:tcPr>
          <w:p w14:paraId="26ED3F67" w14:textId="41DEFA9E" w:rsidR="00A9091A" w:rsidRPr="00213C0B" w:rsidRDefault="00981F2B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Assommer un paysan</w:t>
            </w:r>
          </w:p>
        </w:tc>
        <w:tc>
          <w:tcPr>
            <w:tcW w:w="2179" w:type="dxa"/>
          </w:tcPr>
          <w:p w14:paraId="30D22B0B" w14:textId="784A97A1" w:rsidR="00A9091A" w:rsidRPr="00213C0B" w:rsidRDefault="00A9091A" w:rsidP="0078226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2</w:t>
            </w:r>
          </w:p>
        </w:tc>
      </w:tr>
      <w:tr w:rsidR="00A9091A" w:rsidRPr="00213C0B" w14:paraId="27D24346" w14:textId="455CAC62" w:rsidTr="0031774F">
        <w:tc>
          <w:tcPr>
            <w:tcW w:w="2916" w:type="dxa"/>
            <w:shd w:val="clear" w:color="auto" w:fill="F2F2F2" w:themeFill="background1" w:themeFillShade="F2"/>
          </w:tcPr>
          <w:p w14:paraId="265EF3D6" w14:textId="1CF99E8E" w:rsidR="00A9091A" w:rsidRPr="00213C0B" w:rsidRDefault="00A9091A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Moyen</w:t>
            </w:r>
          </w:p>
        </w:tc>
        <w:tc>
          <w:tcPr>
            <w:tcW w:w="4189" w:type="dxa"/>
            <w:shd w:val="clear" w:color="auto" w:fill="F2F2F2" w:themeFill="background1" w:themeFillShade="F2"/>
          </w:tcPr>
          <w:p w14:paraId="5F98162C" w14:textId="5B2CB6D1" w:rsidR="00A9091A" w:rsidRPr="00213C0B" w:rsidRDefault="00981F2B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 faire passer pour sourd-muet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23BD14C3" w14:textId="4DDC51EA" w:rsidR="00A9091A" w:rsidRPr="00213C0B" w:rsidRDefault="00A9091A" w:rsidP="0078226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4</w:t>
            </w:r>
          </w:p>
        </w:tc>
      </w:tr>
      <w:tr w:rsidR="00A9091A" w:rsidRPr="00213C0B" w14:paraId="3435B87C" w14:textId="40FC9D29" w:rsidTr="00A9091A">
        <w:tc>
          <w:tcPr>
            <w:tcW w:w="2916" w:type="dxa"/>
          </w:tcPr>
          <w:p w14:paraId="486BA461" w14:textId="3B4EA966" w:rsidR="00A9091A" w:rsidRPr="00213C0B" w:rsidRDefault="00A9091A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Difficile</w:t>
            </w:r>
          </w:p>
        </w:tc>
        <w:tc>
          <w:tcPr>
            <w:tcW w:w="4189" w:type="dxa"/>
          </w:tcPr>
          <w:p w14:paraId="18F991AA" w14:textId="76FC2F87" w:rsidR="00A9091A" w:rsidRPr="00213C0B" w:rsidRDefault="00981F2B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Cacher un poignard lors d’une fouille au corps</w:t>
            </w:r>
          </w:p>
        </w:tc>
        <w:tc>
          <w:tcPr>
            <w:tcW w:w="2179" w:type="dxa"/>
          </w:tcPr>
          <w:p w14:paraId="648DEFCF" w14:textId="183F60C4" w:rsidR="00A9091A" w:rsidRPr="00213C0B" w:rsidRDefault="00A9091A" w:rsidP="0078226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6</w:t>
            </w:r>
          </w:p>
        </w:tc>
      </w:tr>
      <w:tr w:rsidR="00A9091A" w:rsidRPr="00213C0B" w14:paraId="2032773C" w14:textId="6B7C6F0B" w:rsidTr="0031774F">
        <w:tc>
          <w:tcPr>
            <w:tcW w:w="2916" w:type="dxa"/>
            <w:shd w:val="clear" w:color="auto" w:fill="F2F2F2" w:themeFill="background1" w:themeFillShade="F2"/>
          </w:tcPr>
          <w:p w14:paraId="0BF33030" w14:textId="3658A70B" w:rsidR="00A9091A" w:rsidRPr="00213C0B" w:rsidRDefault="00A9091A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Très difficile</w:t>
            </w:r>
          </w:p>
        </w:tc>
        <w:tc>
          <w:tcPr>
            <w:tcW w:w="4189" w:type="dxa"/>
            <w:shd w:val="clear" w:color="auto" w:fill="F2F2F2" w:themeFill="background1" w:themeFillShade="F2"/>
          </w:tcPr>
          <w:p w14:paraId="31E09096" w14:textId="38C22A3B" w:rsidR="00A9091A" w:rsidRPr="00213C0B" w:rsidRDefault="00981F2B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Tirer une flèche dans la tête à 50m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0B8C4B53" w14:textId="5270021D" w:rsidR="00A9091A" w:rsidRPr="00213C0B" w:rsidRDefault="00A9091A" w:rsidP="0078226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8</w:t>
            </w:r>
          </w:p>
        </w:tc>
      </w:tr>
      <w:tr w:rsidR="00A9091A" w:rsidRPr="00213C0B" w14:paraId="35E41882" w14:textId="2FE788E5" w:rsidTr="00A9091A">
        <w:tc>
          <w:tcPr>
            <w:tcW w:w="2916" w:type="dxa"/>
          </w:tcPr>
          <w:p w14:paraId="4B150898" w14:textId="532B8D90" w:rsidR="00A9091A" w:rsidRPr="00213C0B" w:rsidRDefault="00A9091A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213C0B">
              <w:rPr>
                <w:rFonts w:ascii="Book Antiqua" w:hAnsi="Book Antiqua"/>
              </w:rPr>
              <w:t>Quasi impossible</w:t>
            </w:r>
          </w:p>
        </w:tc>
        <w:tc>
          <w:tcPr>
            <w:tcW w:w="4189" w:type="dxa"/>
          </w:tcPr>
          <w:p w14:paraId="157BCB6C" w14:textId="02F2212B" w:rsidR="00A9091A" w:rsidRPr="00213C0B" w:rsidRDefault="00981F2B" w:rsidP="0078226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 cacher sur une pelouse en plein jour</w:t>
            </w:r>
          </w:p>
        </w:tc>
        <w:tc>
          <w:tcPr>
            <w:tcW w:w="2179" w:type="dxa"/>
          </w:tcPr>
          <w:p w14:paraId="00F79A38" w14:textId="7C3B7180" w:rsidR="00A9091A" w:rsidRPr="00213C0B" w:rsidRDefault="00A9091A" w:rsidP="00782264">
            <w:pPr>
              <w:spacing w:after="120" w:line="276" w:lineRule="auto"/>
              <w:jc w:val="center"/>
              <w:rPr>
                <w:rFonts w:ascii="Book Antiqua" w:hAnsi="Book Antiqua"/>
                <w:i/>
                <w:iCs/>
              </w:rPr>
            </w:pPr>
            <w:r w:rsidRPr="00213C0B">
              <w:rPr>
                <w:rFonts w:ascii="Book Antiqua" w:hAnsi="Book Antiqua"/>
              </w:rPr>
              <w:t>12</w:t>
            </w:r>
            <w:r w:rsidR="00145941" w:rsidRPr="00213C0B">
              <w:rPr>
                <w:rFonts w:ascii="Book Antiqua" w:hAnsi="Book Antiqua"/>
              </w:rPr>
              <w:t xml:space="preserve"> </w:t>
            </w:r>
            <w:r w:rsidR="00145941" w:rsidRPr="00213C0B">
              <w:rPr>
                <w:rFonts w:ascii="Book Antiqua" w:hAnsi="Book Antiqua"/>
                <w:i/>
                <w:iCs/>
              </w:rPr>
              <w:t>ou plus</w:t>
            </w:r>
          </w:p>
        </w:tc>
      </w:tr>
    </w:tbl>
    <w:p w14:paraId="7A436862" w14:textId="5DCCCBC3" w:rsidR="00782264" w:rsidRPr="00782264" w:rsidRDefault="00782264" w:rsidP="00782264">
      <w:pPr>
        <w:spacing w:before="240" w:after="120" w:line="276" w:lineRule="auto"/>
        <w:jc w:val="both"/>
        <w:rPr>
          <w:rFonts w:ascii="Book Antiqua" w:hAnsi="Book Antiqua"/>
        </w:rPr>
      </w:pPr>
      <w:r w:rsidRPr="00782264">
        <w:rPr>
          <w:rFonts w:ascii="Book Antiqua" w:hAnsi="Book Antiqua"/>
        </w:rPr>
        <w:t>Dest</w:t>
      </w:r>
      <w:r>
        <w:rPr>
          <w:rFonts w:ascii="Book Antiqua" w:hAnsi="Book Antiqua"/>
        </w:rPr>
        <w:t xml:space="preserve">in peut imposer un Résolution </w:t>
      </w:r>
      <w:r w:rsidRPr="00782264">
        <w:rPr>
          <w:rFonts w:ascii="Book Antiqua" w:hAnsi="Book Antiqua"/>
          <w:i/>
          <w:iCs/>
        </w:rPr>
        <w:t>narrative</w:t>
      </w:r>
      <w:r>
        <w:rPr>
          <w:rFonts w:ascii="Book Antiqua" w:hAnsi="Book Antiqua"/>
        </w:rPr>
        <w:t xml:space="preserve">, ou </w:t>
      </w:r>
      <w:r w:rsidRPr="00782264">
        <w:rPr>
          <w:rFonts w:ascii="Book Antiqua" w:hAnsi="Book Antiqua"/>
          <w:i/>
          <w:iCs/>
        </w:rPr>
        <w:t>aléatoire</w:t>
      </w:r>
      <w:r>
        <w:rPr>
          <w:rFonts w:ascii="Book Antiqua" w:hAnsi="Book Antiqua"/>
        </w:rPr>
        <w:t>, ou laisser le choix au joueur.</w:t>
      </w:r>
    </w:p>
    <w:p w14:paraId="7FCF4141" w14:textId="684D585A" w:rsidR="003A70D1" w:rsidRPr="00213C0B" w:rsidRDefault="00A9091A" w:rsidP="00782264">
      <w:pPr>
        <w:pStyle w:val="Heading4"/>
      </w:pPr>
      <w:r w:rsidRPr="00213C0B">
        <w:t>Résolution narrative</w:t>
      </w:r>
      <w:r w:rsidR="00145941" w:rsidRPr="00213C0B">
        <w:t xml:space="preserve"> (</w:t>
      </w:r>
      <w:r w:rsidR="00782264">
        <w:t>via</w:t>
      </w:r>
      <w:r w:rsidR="00145941" w:rsidRPr="00213C0B">
        <w:t xml:space="preserve"> les PN)</w:t>
      </w:r>
    </w:p>
    <w:p w14:paraId="3E0B4440" w14:textId="77777777" w:rsidR="001D48C4" w:rsidRDefault="00213C0B" w:rsidP="0031774F">
      <w:pPr>
        <w:spacing w:after="24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Pour réussir, </w:t>
      </w:r>
      <w:r w:rsidR="00782264">
        <w:rPr>
          <w:rFonts w:ascii="Book Antiqua" w:hAnsi="Book Antiqua"/>
        </w:rPr>
        <w:t>le joueur du</w:t>
      </w:r>
      <w:r w:rsidR="00A9091A" w:rsidRPr="00213C0B">
        <w:rPr>
          <w:rFonts w:ascii="Book Antiqua" w:hAnsi="Book Antiqua"/>
        </w:rPr>
        <w:t xml:space="preserve"> PJ </w:t>
      </w:r>
      <w:r w:rsidR="0031774F">
        <w:rPr>
          <w:rFonts w:ascii="Book Antiqua" w:hAnsi="Book Antiqua"/>
        </w:rPr>
        <w:t xml:space="preserve">qui tente l’action </w:t>
      </w:r>
      <w:r w:rsidR="00A9091A" w:rsidRPr="00213C0B">
        <w:rPr>
          <w:rFonts w:ascii="Book Antiqua" w:hAnsi="Book Antiqua"/>
        </w:rPr>
        <w:t xml:space="preserve">dépense </w:t>
      </w:r>
      <w:r w:rsidR="00A9091A" w:rsidRPr="00CC4480">
        <w:rPr>
          <w:rFonts w:ascii="Book Antiqua" w:hAnsi="Book Antiqua"/>
          <w:color w:val="C00000"/>
        </w:rPr>
        <w:t xml:space="preserve">autant </w:t>
      </w:r>
      <w:r w:rsidR="00A9091A" w:rsidRPr="00213C0B">
        <w:rPr>
          <w:rFonts w:ascii="Book Antiqua" w:hAnsi="Book Antiqua"/>
        </w:rPr>
        <w:t>de PN que le FD (</w:t>
      </w:r>
      <w:r w:rsidR="00782264" w:rsidRPr="00CC4480">
        <w:rPr>
          <w:rFonts w:ascii="Book Antiqua" w:hAnsi="Book Antiqua"/>
          <w:color w:val="C00000"/>
        </w:rPr>
        <w:t xml:space="preserve">pour un </w:t>
      </w:r>
      <w:r w:rsidR="0012042C" w:rsidRPr="00CC4480">
        <w:rPr>
          <w:rFonts w:ascii="Book Antiqua" w:hAnsi="Book Antiqua"/>
          <w:color w:val="C00000"/>
        </w:rPr>
        <w:t>succès</w:t>
      </w:r>
      <w:r w:rsidR="00A9091A" w:rsidRPr="00CC4480">
        <w:rPr>
          <w:rFonts w:ascii="Book Antiqua" w:hAnsi="Book Antiqua"/>
          <w:color w:val="C00000"/>
        </w:rPr>
        <w:t xml:space="preserve"> de justesse</w:t>
      </w:r>
      <w:r w:rsidR="00A9091A" w:rsidRPr="00213C0B">
        <w:rPr>
          <w:rFonts w:ascii="Book Antiqua" w:hAnsi="Book Antiqua"/>
        </w:rPr>
        <w:t xml:space="preserve">), ou </w:t>
      </w:r>
      <w:r w:rsidR="00A9091A" w:rsidRPr="00CC4480">
        <w:rPr>
          <w:rFonts w:ascii="Book Antiqua" w:hAnsi="Book Antiqua"/>
          <w:b/>
          <w:bCs/>
        </w:rPr>
        <w:t>plus</w:t>
      </w:r>
      <w:r w:rsidR="00A9091A" w:rsidRPr="00CC4480">
        <w:rPr>
          <w:rFonts w:ascii="Book Antiqua" w:hAnsi="Book Antiqua"/>
        </w:rPr>
        <w:t xml:space="preserve"> </w:t>
      </w:r>
      <w:r w:rsidR="00A9091A" w:rsidRPr="00213C0B">
        <w:rPr>
          <w:rFonts w:ascii="Book Antiqua" w:hAnsi="Book Antiqua"/>
        </w:rPr>
        <w:t xml:space="preserve">de PN (pour un </w:t>
      </w:r>
      <w:r w:rsidR="0012042C">
        <w:rPr>
          <w:rFonts w:ascii="Book Antiqua" w:hAnsi="Book Antiqua"/>
        </w:rPr>
        <w:t>succès</w:t>
      </w:r>
      <w:r w:rsidR="00A9091A" w:rsidRPr="00213C0B">
        <w:rPr>
          <w:rFonts w:ascii="Book Antiqua" w:hAnsi="Book Antiqua"/>
        </w:rPr>
        <w:t xml:space="preserve"> </w:t>
      </w:r>
      <w:r w:rsidR="00A9091A" w:rsidRPr="00356FEC">
        <w:rPr>
          <w:rFonts w:ascii="Book Antiqua" w:hAnsi="Book Antiqua"/>
          <w:b/>
          <w:bCs/>
        </w:rPr>
        <w:t>plus éclatant</w:t>
      </w:r>
      <w:r w:rsidR="00A9091A" w:rsidRPr="00213C0B">
        <w:rPr>
          <w:rFonts w:ascii="Book Antiqua" w:hAnsi="Book Antiqua"/>
        </w:rPr>
        <w:t>).</w:t>
      </w:r>
    </w:p>
    <w:p w14:paraId="5F3F321A" w14:textId="42E3F3C2" w:rsidR="00682482" w:rsidRPr="00213C0B" w:rsidRDefault="00A9091A" w:rsidP="00782264">
      <w:pPr>
        <w:spacing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Son propriétaire </w:t>
      </w:r>
      <w:r w:rsidR="0031774F">
        <w:rPr>
          <w:rFonts w:ascii="Book Antiqua" w:hAnsi="Book Antiqua"/>
        </w:rPr>
        <w:t>raconte</w:t>
      </w:r>
      <w:r w:rsidRPr="00213C0B">
        <w:rPr>
          <w:rFonts w:ascii="Book Antiqua" w:hAnsi="Book Antiqua"/>
        </w:rPr>
        <w:t xml:space="preserve"> alors comment la chance, ou des éléments non encore contés, ou autres</w:t>
      </w:r>
      <w:r w:rsidR="00782264">
        <w:rPr>
          <w:rFonts w:ascii="Book Antiqua" w:hAnsi="Book Antiqua"/>
        </w:rPr>
        <w:t xml:space="preserve"> (son équipement, sa tactique, …)</w:t>
      </w:r>
      <w:r w:rsidRPr="00213C0B">
        <w:rPr>
          <w:rFonts w:ascii="Book Antiqua" w:hAnsi="Book Antiqua"/>
        </w:rPr>
        <w:t xml:space="preserve">, font que </w:t>
      </w:r>
      <w:r w:rsidR="00782264">
        <w:rPr>
          <w:rFonts w:ascii="Book Antiqua" w:hAnsi="Book Antiqua"/>
        </w:rPr>
        <w:t xml:space="preserve">son </w:t>
      </w:r>
      <w:r w:rsidRPr="00213C0B">
        <w:rPr>
          <w:rFonts w:ascii="Book Antiqua" w:hAnsi="Book Antiqua"/>
        </w:rPr>
        <w:t>action réussit.</w:t>
      </w:r>
    </w:p>
    <w:p w14:paraId="3FB7093D" w14:textId="7F0789D2" w:rsidR="00A9091A" w:rsidRPr="00213C0B" w:rsidRDefault="00A9091A" w:rsidP="00782264">
      <w:pPr>
        <w:numPr>
          <w:ilvl w:val="0"/>
          <w:numId w:val="17"/>
        </w:numPr>
        <w:spacing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Si Destin estime que l’histoire est bien trouvée, il peut restituer des PN</w:t>
      </w:r>
    </w:p>
    <w:p w14:paraId="096DBC72" w14:textId="55C96D21" w:rsidR="00145941" w:rsidRPr="00213C0B" w:rsidRDefault="00145941" w:rsidP="0031774F">
      <w:pPr>
        <w:numPr>
          <w:ilvl w:val="0"/>
          <w:numId w:val="17"/>
        </w:numPr>
        <w:spacing w:after="240"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S’il s’agit de convaincre un PNJ, un</w:t>
      </w:r>
      <w:r w:rsidR="000E5F92">
        <w:rPr>
          <w:rFonts w:ascii="Book Antiqua" w:hAnsi="Book Antiqua"/>
        </w:rPr>
        <w:t>e</w:t>
      </w:r>
      <w:r w:rsidRPr="00213C0B">
        <w:rPr>
          <w:rFonts w:ascii="Book Antiqua" w:hAnsi="Book Antiqua"/>
        </w:rPr>
        <w:t xml:space="preserve"> bonne interprétation du PJ par le joueur ou la joueuse peut être récompensée par une réduction de la dépense de PN</w:t>
      </w:r>
    </w:p>
    <w:p w14:paraId="7120CFAB" w14:textId="4B9FE1CD" w:rsidR="00145941" w:rsidRDefault="00145941" w:rsidP="00782264">
      <w:pPr>
        <w:spacing w:line="276" w:lineRule="auto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</w:rPr>
        <w:t xml:space="preserve">En cas d’opposition entre PJ, chacun </w:t>
      </w:r>
      <w:r w:rsidRPr="00213C0B">
        <w:rPr>
          <w:rFonts w:ascii="Book Antiqua" w:hAnsi="Book Antiqua"/>
          <w:i/>
          <w:iCs/>
        </w:rPr>
        <w:t>sacrifie</w:t>
      </w:r>
      <w:r w:rsidRPr="00213C0B">
        <w:rPr>
          <w:rFonts w:ascii="Book Antiqua" w:hAnsi="Book Antiqua"/>
        </w:rPr>
        <w:t xml:space="preserve"> des PN dans une bataille d’enchères – </w:t>
      </w:r>
      <w:r w:rsidRPr="00213C0B">
        <w:rPr>
          <w:rFonts w:ascii="Book Antiqua" w:hAnsi="Book Antiqua"/>
          <w:i/>
          <w:iCs/>
        </w:rPr>
        <w:t>eh oui, les conflits internes affaiblissent le groupe</w:t>
      </w:r>
    </w:p>
    <w:p w14:paraId="4A0E0F9C" w14:textId="2F257B4A" w:rsidR="00A9091A" w:rsidRPr="00213C0B" w:rsidRDefault="00A9091A" w:rsidP="00782264">
      <w:pPr>
        <w:pStyle w:val="Heading4"/>
      </w:pPr>
      <w:r w:rsidRPr="00213C0B">
        <w:lastRenderedPageBreak/>
        <w:t>Résolution aléatoire</w:t>
      </w:r>
      <w:r w:rsidR="00145941" w:rsidRPr="00213C0B">
        <w:t xml:space="preserve"> (par les PA)</w:t>
      </w:r>
    </w:p>
    <w:p w14:paraId="2E56B662" w14:textId="05F0E77C" w:rsidR="0031774F" w:rsidRPr="00AA166B" w:rsidRDefault="0031774F" w:rsidP="00981F2B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réussite de l’action est déterminée par des d10. Pour chaque PA dépensé, le joueur peut lancer </w:t>
      </w:r>
      <w:r w:rsidRPr="00480198">
        <w:rPr>
          <w:rFonts w:ascii="Book Antiqua" w:hAnsi="Book Antiqua"/>
          <w:b/>
          <w:bCs/>
        </w:rPr>
        <w:t>un</w:t>
      </w:r>
      <w:r>
        <w:rPr>
          <w:rFonts w:ascii="Book Antiqua" w:hAnsi="Book Antiqua"/>
        </w:rPr>
        <w:t xml:space="preserve"> d10 (maximum 6 dés)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103"/>
        <w:gridCol w:w="2150"/>
      </w:tblGrid>
      <w:tr w:rsidR="0031774F" w:rsidRPr="0031774F" w14:paraId="391D9FA6" w14:textId="77777777" w:rsidTr="0031774F">
        <w:tc>
          <w:tcPr>
            <w:tcW w:w="2103" w:type="dxa"/>
            <w:shd w:val="clear" w:color="auto" w:fill="D0CECE" w:themeFill="background2" w:themeFillShade="E6"/>
          </w:tcPr>
          <w:p w14:paraId="2501E4AB" w14:textId="6CB997CC" w:rsidR="0031774F" w:rsidRP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</w:rPr>
            </w:pPr>
            <w:r w:rsidRPr="0031774F">
              <w:rPr>
                <w:rFonts w:ascii="Book Antiqua" w:hAnsi="Book Antiqua"/>
                <w:b/>
                <w:bCs/>
              </w:rPr>
              <w:t>Résultat du d10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14:paraId="54AE2DBD" w14:textId="0D65AAEA" w:rsidR="0031774F" w:rsidRP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</w:rPr>
            </w:pPr>
            <w:r w:rsidRPr="0031774F">
              <w:rPr>
                <w:rFonts w:ascii="Book Antiqua" w:hAnsi="Book Antiqua"/>
                <w:b/>
                <w:bCs/>
              </w:rPr>
              <w:t>Nombre de succès</w:t>
            </w:r>
          </w:p>
        </w:tc>
      </w:tr>
      <w:tr w:rsidR="0031774F" w14:paraId="0B962DDF" w14:textId="77777777" w:rsidTr="0031774F">
        <w:tc>
          <w:tcPr>
            <w:tcW w:w="2103" w:type="dxa"/>
          </w:tcPr>
          <w:p w14:paraId="4082840A" w14:textId="218D57F2" w:rsid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à 4</w:t>
            </w:r>
          </w:p>
        </w:tc>
        <w:tc>
          <w:tcPr>
            <w:tcW w:w="2150" w:type="dxa"/>
          </w:tcPr>
          <w:p w14:paraId="6A103A37" w14:textId="46739E14" w:rsid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31774F" w14:paraId="62F707A6" w14:textId="77777777" w:rsidTr="0031774F">
        <w:tc>
          <w:tcPr>
            <w:tcW w:w="2103" w:type="dxa"/>
            <w:shd w:val="clear" w:color="auto" w:fill="F2F2F2" w:themeFill="background1" w:themeFillShade="F2"/>
          </w:tcPr>
          <w:p w14:paraId="1B6A67FB" w14:textId="7824B0FC" w:rsid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à 9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14:paraId="5C23C2DA" w14:textId="32A6AC1C" w:rsid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1774F" w14:paraId="57F24618" w14:textId="77777777" w:rsidTr="0031774F">
        <w:tc>
          <w:tcPr>
            <w:tcW w:w="2103" w:type="dxa"/>
          </w:tcPr>
          <w:p w14:paraId="39ED5F12" w14:textId="3F256BB0" w:rsid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2150" w:type="dxa"/>
          </w:tcPr>
          <w:p w14:paraId="6265015D" w14:textId="19A11DA6" w:rsidR="0031774F" w:rsidRDefault="0031774F" w:rsidP="00981F2B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</w:tbl>
    <w:p w14:paraId="796DFB5F" w14:textId="77777777" w:rsidR="0031774F" w:rsidRDefault="0031774F" w:rsidP="00981F2B">
      <w:pPr>
        <w:spacing w:after="120" w:line="276" w:lineRule="auto"/>
        <w:jc w:val="both"/>
        <w:rPr>
          <w:rFonts w:ascii="Book Antiqua" w:hAnsi="Book Antiqua"/>
        </w:rPr>
      </w:pPr>
    </w:p>
    <w:p w14:paraId="26C1918A" w14:textId="4E96ECBC" w:rsidR="0031774F" w:rsidRDefault="0031774F" w:rsidP="0031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Book Antiqua" w:hAnsi="Book Antiqua"/>
        </w:rPr>
      </w:pPr>
      <w:r w:rsidRPr="0031774F">
        <w:rPr>
          <w:rFonts w:ascii="Book Antiqua" w:hAnsi="Book Antiqua"/>
          <w:b/>
          <w:bCs/>
        </w:rPr>
        <w:t>Avant</w:t>
      </w:r>
      <w:r>
        <w:rPr>
          <w:rFonts w:ascii="Book Antiqua" w:hAnsi="Book Antiqua"/>
        </w:rPr>
        <w:t xml:space="preserve"> de lancer les dés :</w:t>
      </w:r>
    </w:p>
    <w:p w14:paraId="6AF91B6B" w14:textId="38602054" w:rsidR="0031774F" w:rsidRPr="00213C0B" w:rsidRDefault="0031774F" w:rsidP="0031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Pour 2 PA par d10, on doublera le nombre de succès de ce dé ; pour 3 PA par d10, on en triplera son nombre de succès.</w:t>
      </w:r>
    </w:p>
    <w:p w14:paraId="0A1B1FC4" w14:textId="77777777" w:rsidR="001D48C4" w:rsidRDefault="0031774F" w:rsidP="00981F2B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AA166B">
        <w:rPr>
          <w:rFonts w:ascii="Book Antiqua" w:hAnsi="Book Antiqua"/>
        </w:rPr>
        <w:t xml:space="preserve">l faut que </w:t>
      </w:r>
      <w:r w:rsidRPr="00AA166B">
        <w:rPr>
          <w:rFonts w:ascii="Book Antiqua" w:hAnsi="Book Antiqua"/>
          <w:b/>
          <w:bCs/>
        </w:rPr>
        <w:t>le nombre de succès égalise ou dépasse le FD</w:t>
      </w:r>
      <w:r>
        <w:rPr>
          <w:rFonts w:ascii="Book Antiqua" w:hAnsi="Book Antiqua"/>
        </w:rPr>
        <w:t xml:space="preserve"> pour réussir l’action.</w:t>
      </w:r>
    </w:p>
    <w:p w14:paraId="4DBCEC38" w14:textId="77777777" w:rsidR="001D48C4" w:rsidRDefault="0031774F" w:rsidP="00981F2B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Sinon, l’action est ratée.</w:t>
      </w:r>
    </w:p>
    <w:p w14:paraId="7CD12410" w14:textId="4D9E5202" w:rsidR="004969FD" w:rsidRDefault="004969FD" w:rsidP="00981F2B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Une action </w:t>
      </w:r>
      <w:r w:rsidRPr="001D48C4">
        <w:rPr>
          <w:rFonts w:ascii="Book Antiqua" w:hAnsi="Book Antiqua"/>
          <w:u w:val="single"/>
        </w:rPr>
        <w:t>sans aucune réussite</w:t>
      </w:r>
      <w:r>
        <w:rPr>
          <w:rFonts w:ascii="Book Antiqua" w:hAnsi="Book Antiqua"/>
        </w:rPr>
        <w:t xml:space="preserve"> est un échec critique, et tous les PA sont dépensés en PN. Le personnage est évanoui ou autrement neutralisé.</w:t>
      </w:r>
    </w:p>
    <w:p w14:paraId="5DF963B1" w14:textId="294DB217" w:rsidR="0012042C" w:rsidRDefault="0031774F" w:rsidP="0012042C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2F3922" w:rsidRPr="00480198">
        <w:rPr>
          <w:rFonts w:ascii="Book Antiqua" w:hAnsi="Book Antiqua"/>
        </w:rPr>
        <w:t xml:space="preserve">n joueur </w:t>
      </w:r>
      <w:r w:rsidR="0012042C">
        <w:rPr>
          <w:rFonts w:ascii="Book Antiqua" w:hAnsi="Book Antiqua"/>
        </w:rPr>
        <w:t>peut mentionner</w:t>
      </w:r>
      <w:r w:rsidR="002F3922" w:rsidRPr="0048019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</w:t>
      </w:r>
      <w:r w:rsidR="0012042C">
        <w:rPr>
          <w:rFonts w:ascii="Book Antiqua" w:hAnsi="Book Antiqua"/>
        </w:rPr>
        <w:t xml:space="preserve">es </w:t>
      </w:r>
      <w:r w:rsidR="0012042C" w:rsidRPr="00AA166B">
        <w:rPr>
          <w:rFonts w:ascii="Book Antiqua" w:hAnsi="Book Antiqua"/>
          <w:b/>
          <w:bCs/>
        </w:rPr>
        <w:t>mots-clés</w:t>
      </w:r>
      <w:r w:rsidR="0012042C">
        <w:rPr>
          <w:rFonts w:ascii="Book Antiqua" w:hAnsi="Book Antiqua"/>
        </w:rPr>
        <w:t xml:space="preserve"> du </w:t>
      </w:r>
      <w:r>
        <w:rPr>
          <w:rFonts w:ascii="Book Antiqua" w:hAnsi="Book Antiqua"/>
        </w:rPr>
        <w:t xml:space="preserve">PJ qui </w:t>
      </w:r>
      <w:r w:rsidR="004969FD">
        <w:rPr>
          <w:rFonts w:ascii="Book Antiqua" w:hAnsi="Book Antiqua"/>
        </w:rPr>
        <w:t>l’aident. O</w:t>
      </w:r>
      <w:r w:rsidR="0012042C">
        <w:rPr>
          <w:rFonts w:ascii="Book Antiqua" w:hAnsi="Book Antiqua"/>
        </w:rPr>
        <w:t xml:space="preserve">ui, même le Genre ou l’Âge </w:t>
      </w:r>
      <w:r w:rsidR="00AA166B">
        <w:rPr>
          <w:rFonts w:ascii="Book Antiqua" w:hAnsi="Book Antiqua"/>
        </w:rPr>
        <w:t>peu</w:t>
      </w:r>
      <w:r w:rsidR="004969FD">
        <w:rPr>
          <w:rFonts w:ascii="Book Antiqua" w:hAnsi="Book Antiqua"/>
        </w:rPr>
        <w:t>ven</w:t>
      </w:r>
      <w:r w:rsidR="00AA166B">
        <w:rPr>
          <w:rFonts w:ascii="Book Antiqua" w:hAnsi="Book Antiqua"/>
        </w:rPr>
        <w:t xml:space="preserve">t </w:t>
      </w:r>
      <w:r w:rsidR="0012042C">
        <w:rPr>
          <w:rFonts w:ascii="Book Antiqua" w:hAnsi="Book Antiqua"/>
        </w:rPr>
        <w:t xml:space="preserve">aider </w:t>
      </w:r>
      <w:r w:rsidR="004969FD">
        <w:rPr>
          <w:rFonts w:ascii="Book Antiqua" w:hAnsi="Book Antiqua"/>
        </w:rPr>
        <w:t xml:space="preserve">p.ex. </w:t>
      </w:r>
      <w:r w:rsidR="0012042C">
        <w:rPr>
          <w:rFonts w:ascii="Book Antiqua" w:hAnsi="Book Antiqua"/>
        </w:rPr>
        <w:t>à la séduction</w:t>
      </w:r>
      <w:r w:rsidR="00AA166B">
        <w:rPr>
          <w:rFonts w:ascii="Book Antiqua" w:hAnsi="Book Antiqua"/>
        </w:rPr>
        <w:t xml:space="preserve"> ; même le travers </w:t>
      </w:r>
      <w:r w:rsidR="00AA166B" w:rsidRPr="004969FD">
        <w:rPr>
          <w:rFonts w:ascii="Book Antiqua" w:hAnsi="Book Antiqua"/>
          <w:i/>
          <w:iCs/>
        </w:rPr>
        <w:t>Bagarreur</w:t>
      </w:r>
      <w:r w:rsidR="00AA166B">
        <w:rPr>
          <w:rFonts w:ascii="Book Antiqua" w:hAnsi="Book Antiqua"/>
        </w:rPr>
        <w:t xml:space="preserve"> intimide</w:t>
      </w:r>
      <w:r w:rsidR="004969FD">
        <w:rPr>
          <w:rFonts w:ascii="Book Antiqua" w:hAnsi="Book Antiqua"/>
        </w:rPr>
        <w:t xml:space="preserve">. Si Destin approuve, </w:t>
      </w:r>
      <w:r w:rsidR="00AA166B">
        <w:rPr>
          <w:rFonts w:ascii="Book Antiqua" w:hAnsi="Book Antiqua"/>
        </w:rPr>
        <w:t xml:space="preserve">chaque mot-clé </w:t>
      </w:r>
      <w:r w:rsidR="004969FD">
        <w:rPr>
          <w:rFonts w:ascii="Book Antiqua" w:hAnsi="Book Antiqua"/>
        </w:rPr>
        <w:t>ramène</w:t>
      </w:r>
      <w:r w:rsidR="00AA166B">
        <w:rPr>
          <w:rFonts w:ascii="Book Antiqua" w:hAnsi="Book Antiqua"/>
        </w:rPr>
        <w:t xml:space="preserve"> un d10 </w:t>
      </w:r>
      <w:r w:rsidR="004969FD">
        <w:rPr>
          <w:rFonts w:ascii="Book Antiqua" w:hAnsi="Book Antiqua"/>
        </w:rPr>
        <w:t>de bonus.</w:t>
      </w:r>
    </w:p>
    <w:p w14:paraId="24B5E4BD" w14:textId="77777777" w:rsidR="004F4FB7" w:rsidRDefault="004F4FB7" w:rsidP="0012042C">
      <w:pPr>
        <w:spacing w:after="120" w:line="276" w:lineRule="auto"/>
        <w:jc w:val="both"/>
        <w:rPr>
          <w:rFonts w:ascii="Book Antiqua" w:hAnsi="Book Antiqua"/>
        </w:rPr>
      </w:pPr>
    </w:p>
    <w:p w14:paraId="32037E10" w14:textId="77777777" w:rsidR="001D48C4" w:rsidRDefault="0031774F" w:rsidP="001D48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Book Antiqua" w:hAnsi="Book Antiqua"/>
          <w:i/>
          <w:iCs/>
        </w:rPr>
      </w:pPr>
      <w:r w:rsidRPr="001D48C4">
        <w:rPr>
          <w:rFonts w:ascii="Book Antiqua" w:hAnsi="Book Antiqua"/>
          <w:i/>
          <w:iCs/>
        </w:rPr>
        <w:t>Exemple :</w:t>
      </w:r>
    </w:p>
    <w:p w14:paraId="4C9E35AD" w14:textId="63BF03D9" w:rsidR="0031774F" w:rsidRDefault="004969FD" w:rsidP="00CD387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240" w:line="276" w:lineRule="auto"/>
        <w:rPr>
          <w:rFonts w:ascii="Book Antiqua" w:hAnsi="Book Antiqua"/>
        </w:rPr>
      </w:pPr>
      <w:r w:rsidRPr="004969FD">
        <w:rPr>
          <w:rFonts w:ascii="Book Antiqua" w:hAnsi="Book Antiqua"/>
        </w:rPr>
        <w:t xml:space="preserve">Destin : </w:t>
      </w:r>
      <w:r>
        <w:rPr>
          <w:rFonts w:ascii="Book Antiqua" w:hAnsi="Book Antiqua"/>
        </w:rPr>
        <w:t>« </w:t>
      </w:r>
      <w:r w:rsidR="0031774F" w:rsidRPr="004969FD">
        <w:rPr>
          <w:rFonts w:ascii="Book Antiqua" w:hAnsi="Book Antiqua"/>
        </w:rPr>
        <w:t xml:space="preserve">ah ah ah tu </w:t>
      </w:r>
      <w:r>
        <w:rPr>
          <w:rFonts w:ascii="Book Antiqua" w:hAnsi="Book Antiqua"/>
        </w:rPr>
        <w:t>parles d’une ninja ! L</w:t>
      </w:r>
      <w:r w:rsidR="0031774F" w:rsidRPr="004969FD">
        <w:rPr>
          <w:rFonts w:ascii="Book Antiqua" w:hAnsi="Book Antiqua"/>
        </w:rPr>
        <w:t>es parquets des châteaux japonais sont grinçants</w:t>
      </w:r>
      <w:r>
        <w:rPr>
          <w:rFonts w:ascii="Book Antiqua" w:hAnsi="Book Antiqua"/>
        </w:rPr>
        <w:t> ! FD 6 »</w:t>
      </w:r>
    </w:p>
    <w:p w14:paraId="1248D8FC" w14:textId="7CB4D237" w:rsidR="004969FD" w:rsidRDefault="004969FD" w:rsidP="001D48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Book Antiqua" w:hAnsi="Book Antiqua"/>
        </w:rPr>
      </w:pPr>
      <w:r w:rsidRPr="004969FD">
        <w:rPr>
          <w:rFonts w:ascii="Book Antiqua" w:hAnsi="Book Antiqua"/>
          <w:b/>
          <w:bCs/>
        </w:rPr>
        <w:t>Résolution narrative</w:t>
      </w:r>
    </w:p>
    <w:p w14:paraId="2CA4213A" w14:textId="28AAE9C0" w:rsidR="004969FD" w:rsidRDefault="004969FD" w:rsidP="001D48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24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Joueuse ; « on va dire que j’avais </w:t>
      </w:r>
      <w:r w:rsidR="004463BF">
        <w:rPr>
          <w:rFonts w:ascii="Book Antiqua" w:hAnsi="Book Antiqua"/>
        </w:rPr>
        <w:t xml:space="preserve">pensé depuis le début à </w:t>
      </w:r>
      <w:r>
        <w:rPr>
          <w:rFonts w:ascii="Book Antiqua" w:hAnsi="Book Antiqua"/>
        </w:rPr>
        <w:t>amen</w:t>
      </w:r>
      <w:r w:rsidR="004463BF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 des pitons et une corde ; ainsi je me déplace acrobatiquement suspendue. Je dépense 6 PN</w:t>
      </w:r>
      <w:r w:rsidR="001D48C4">
        <w:rPr>
          <w:rFonts w:ascii="Book Antiqua" w:hAnsi="Book Antiqua"/>
        </w:rPr>
        <w:t>. Allez, 8 PN pour le faire avec style !</w:t>
      </w:r>
      <w:r>
        <w:rPr>
          <w:rFonts w:ascii="Book Antiqua" w:hAnsi="Book Antiqua"/>
        </w:rPr>
        <w:t> »</w:t>
      </w:r>
    </w:p>
    <w:p w14:paraId="4A2D72E9" w14:textId="31EAEED6" w:rsidR="0031774F" w:rsidRDefault="004969FD" w:rsidP="001D48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jc w:val="both"/>
        <w:rPr>
          <w:rFonts w:ascii="Book Antiqua" w:hAnsi="Book Antiqua"/>
          <w:b/>
          <w:bCs/>
        </w:rPr>
      </w:pPr>
      <w:r w:rsidRPr="004969FD">
        <w:rPr>
          <w:rFonts w:ascii="Book Antiqua" w:hAnsi="Book Antiqua"/>
          <w:b/>
          <w:bCs/>
        </w:rPr>
        <w:t>Résolution aléatoire</w:t>
      </w:r>
    </w:p>
    <w:p w14:paraId="23017F7E" w14:textId="5E14BD87" w:rsidR="004969FD" w:rsidRPr="001D48C4" w:rsidRDefault="004969FD" w:rsidP="001D48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120" w:line="276" w:lineRule="auto"/>
        <w:jc w:val="both"/>
        <w:rPr>
          <w:rFonts w:ascii="Book Antiqua" w:hAnsi="Book Antiqua"/>
        </w:rPr>
      </w:pPr>
      <w:r w:rsidRPr="004969FD">
        <w:rPr>
          <w:rFonts w:ascii="Book Antiqua" w:hAnsi="Book Antiqua"/>
        </w:rPr>
        <w:t xml:space="preserve">Joueuse : </w:t>
      </w:r>
      <w:r>
        <w:rPr>
          <w:rFonts w:ascii="Book Antiqua" w:hAnsi="Book Antiqua"/>
        </w:rPr>
        <w:t xml:space="preserve">« Je dépense </w:t>
      </w:r>
      <w:r w:rsidR="001D48C4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PA pour </w:t>
      </w:r>
      <w:r w:rsidR="001D48C4">
        <w:rPr>
          <w:rFonts w:ascii="Book Antiqua" w:hAnsi="Book Antiqua"/>
        </w:rPr>
        <w:t>2</w:t>
      </w:r>
      <w:r w:rsidR="00CD387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d10 </w:t>
      </w:r>
      <w:r w:rsidRPr="004969FD">
        <w:rPr>
          <w:rFonts w:ascii="Book Antiqua" w:hAnsi="Book Antiqua"/>
          <w:i/>
          <w:iCs/>
        </w:rPr>
        <w:t>norma</w:t>
      </w:r>
      <w:r w:rsidR="001D48C4">
        <w:rPr>
          <w:rFonts w:ascii="Book Antiqua" w:hAnsi="Book Antiqua"/>
          <w:i/>
          <w:iCs/>
        </w:rPr>
        <w:t>ux</w:t>
      </w:r>
      <w:r>
        <w:rPr>
          <w:rFonts w:ascii="Book Antiqua" w:hAnsi="Book Antiqua"/>
        </w:rPr>
        <w:t xml:space="preserve">, et </w:t>
      </w:r>
      <w:r w:rsidR="001D48C4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autres PA pour </w:t>
      </w:r>
      <w:r w:rsidR="001D48C4">
        <w:rPr>
          <w:rFonts w:ascii="Book Antiqua" w:hAnsi="Book Antiqua"/>
        </w:rPr>
        <w:t>2</w:t>
      </w:r>
      <w:r w:rsidR="00CD387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="001D48C4">
        <w:rPr>
          <w:rFonts w:ascii="Book Antiqua" w:hAnsi="Book Antiqua"/>
        </w:rPr>
        <w:t xml:space="preserve">10 </w:t>
      </w:r>
      <w:r w:rsidR="001D48C4" w:rsidRPr="001D48C4">
        <w:rPr>
          <w:rFonts w:ascii="Book Antiqua" w:hAnsi="Book Antiqua"/>
          <w:i/>
          <w:iCs/>
        </w:rPr>
        <w:t>compte double</w:t>
      </w:r>
      <w:r w:rsidR="001D48C4">
        <w:rPr>
          <w:rFonts w:ascii="Book Antiqua" w:hAnsi="Book Antiqua"/>
        </w:rPr>
        <w:t>. » Résultats : d10 : 2,7 : 1 réussite. D10x2 : 9,0 : 6 réussites !</w:t>
      </w:r>
    </w:p>
    <w:p w14:paraId="66AD817E" w14:textId="77777777" w:rsidR="004F4FB7" w:rsidRDefault="004F4FB7" w:rsidP="001D48C4">
      <w:pPr>
        <w:pStyle w:val="Heading4"/>
      </w:pPr>
    </w:p>
    <w:p w14:paraId="0173DE10" w14:textId="767E4F1A" w:rsidR="00AA166B" w:rsidRPr="00AA166B" w:rsidRDefault="00AA166B" w:rsidP="001D48C4">
      <w:pPr>
        <w:pStyle w:val="Heading4"/>
      </w:pPr>
      <w:r w:rsidRPr="001D48C4">
        <w:t>Comment regagner des PA</w:t>
      </w:r>
    </w:p>
    <w:p w14:paraId="2ABC9325" w14:textId="5687AA08" w:rsidR="0034321D" w:rsidRDefault="001D48C4">
      <w:pPr>
        <w:rPr>
          <w:rFonts w:ascii="Book Antiqua" w:eastAsiaTheme="majorEastAsia" w:hAnsi="Book Antiqua" w:cs="Calibri Light"/>
          <w:color w:val="1F4E79" w:themeColor="accent1" w:themeShade="80"/>
          <w:sz w:val="32"/>
          <w:szCs w:val="32"/>
        </w:rPr>
      </w:pPr>
      <w:r>
        <w:rPr>
          <w:rFonts w:ascii="Book Antiqua" w:hAnsi="Book Antiqua"/>
        </w:rPr>
        <w:t xml:space="preserve">La joueuse doit dépenser des PN, donc raconter les déboires de son PJ, son ressenti, ses souffrances, comment il souffre en marchand sur le verre brisé façon </w:t>
      </w:r>
      <w:r w:rsidRPr="001D48C4">
        <w:rPr>
          <w:rFonts w:ascii="Book Antiqua" w:hAnsi="Book Antiqua"/>
          <w:i/>
          <w:iCs/>
        </w:rPr>
        <w:t>Piège de Cristal</w:t>
      </w:r>
      <w:r>
        <w:rPr>
          <w:rFonts w:ascii="Book Antiqua" w:hAnsi="Book Antiqua"/>
        </w:rPr>
        <w:t>, etc.</w:t>
      </w:r>
      <w:r w:rsidR="0034321D">
        <w:rPr>
          <w:rFonts w:ascii="Book Antiqua" w:hAnsi="Book Antiqua"/>
        </w:rPr>
        <w:br w:type="page"/>
      </w:r>
    </w:p>
    <w:p w14:paraId="5586F6FD" w14:textId="417B5489" w:rsidR="0034321D" w:rsidRPr="00030940" w:rsidRDefault="0034321D" w:rsidP="0034321D">
      <w:pPr>
        <w:pStyle w:val="Heading1"/>
        <w:jc w:val="center"/>
        <w:rPr>
          <w:rFonts w:ascii="Book Antiqua" w:hAnsi="Book Antiqua"/>
          <w:sz w:val="44"/>
          <w:szCs w:val="44"/>
        </w:rPr>
      </w:pPr>
      <w:r w:rsidRPr="00030940">
        <w:rPr>
          <w:rFonts w:ascii="Book Antiqua" w:hAnsi="Book Antiqua"/>
          <w:sz w:val="44"/>
          <w:szCs w:val="44"/>
        </w:rPr>
        <w:lastRenderedPageBreak/>
        <w:t>Le Livre du Destin</w:t>
      </w:r>
    </w:p>
    <w:p w14:paraId="3366D4FA" w14:textId="0B05400F" w:rsidR="00030940" w:rsidRDefault="00030940" w:rsidP="00030940"/>
    <w:p w14:paraId="73EAA813" w14:textId="77777777" w:rsidR="004463BF" w:rsidRPr="00213C0B" w:rsidRDefault="004463BF" w:rsidP="004463BF">
      <w:pPr>
        <w:pStyle w:val="Heading2"/>
      </w:pPr>
      <w:r w:rsidRPr="00213C0B">
        <w:t>Structure d’un</w:t>
      </w:r>
      <w:r>
        <w:t xml:space="preserve"> Raid</w:t>
      </w:r>
    </w:p>
    <w:p w14:paraId="0C3ED485" w14:textId="5F5B3726" w:rsidR="004463BF" w:rsidRPr="00213C0B" w:rsidRDefault="004463BF" w:rsidP="004463B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Pr="00213C0B">
        <w:rPr>
          <w:rFonts w:ascii="Book Antiqua" w:hAnsi="Book Antiqua"/>
        </w:rPr>
        <w:t>e PJ qui a le plus de PA est le chef</w:t>
      </w:r>
      <w:r>
        <w:rPr>
          <w:rFonts w:ascii="Book Antiqua" w:hAnsi="Book Antiqua"/>
        </w:rPr>
        <w:t> du groupe </w:t>
      </w:r>
      <w:r w:rsidRPr="00213C0B">
        <w:rPr>
          <w:rFonts w:ascii="Book Antiqua" w:hAnsi="Book Antiqua"/>
        </w:rPr>
        <w:t>!</w:t>
      </w:r>
    </w:p>
    <w:p w14:paraId="616BB048" w14:textId="77777777" w:rsidR="004463BF" w:rsidRPr="00213C0B" w:rsidRDefault="004463BF" w:rsidP="004463BF">
      <w:pPr>
        <w:pStyle w:val="Heading3"/>
        <w:numPr>
          <w:ilvl w:val="0"/>
          <w:numId w:val="30"/>
        </w:numPr>
        <w:spacing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Déterminez le commanditaire et ses objectifs.</w:t>
      </w:r>
    </w:p>
    <w:p w14:paraId="7B569C4F" w14:textId="77777777" w:rsidR="004463BF" w:rsidRPr="00213C0B" w:rsidRDefault="004463BF" w:rsidP="00CD3879">
      <w:pPr>
        <w:pStyle w:val="ListParagraph"/>
        <w:numPr>
          <w:ilvl w:val="0"/>
          <w:numId w:val="32"/>
        </w:numPr>
        <w:spacing w:after="120" w:line="276" w:lineRule="auto"/>
        <w:contextualSpacing w:val="0"/>
        <w:rPr>
          <w:rFonts w:ascii="Book Antiqua" w:hAnsi="Book Antiqua"/>
        </w:rPr>
      </w:pPr>
      <w:r w:rsidRPr="00213C0B">
        <w:rPr>
          <w:rFonts w:ascii="Book Antiqua" w:hAnsi="Book Antiqua"/>
        </w:rPr>
        <w:t>un prophète guidé par ses visions</w:t>
      </w:r>
      <w:r>
        <w:rPr>
          <w:rFonts w:ascii="Book Antiqua" w:hAnsi="Book Antiqua"/>
        </w:rPr>
        <w:t> ;</w:t>
      </w:r>
      <w:r w:rsidRPr="00213C0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</w:t>
      </w:r>
      <w:r w:rsidRPr="00213C0B">
        <w:rPr>
          <w:rFonts w:ascii="Book Antiqua" w:hAnsi="Book Antiqua"/>
        </w:rPr>
        <w:t>ne générale avide de conquêtes</w:t>
      </w:r>
      <w:r>
        <w:rPr>
          <w:rFonts w:ascii="Book Antiqua" w:hAnsi="Book Antiqua"/>
        </w:rPr>
        <w:t> ;</w:t>
      </w:r>
      <w:r w:rsidRPr="00213C0B">
        <w:rPr>
          <w:rFonts w:ascii="Book Antiqua" w:hAnsi="Book Antiqua"/>
        </w:rPr>
        <w:t> </w:t>
      </w:r>
      <w:r>
        <w:rPr>
          <w:rFonts w:ascii="Book Antiqua" w:hAnsi="Book Antiqua"/>
        </w:rPr>
        <w:t>u</w:t>
      </w:r>
      <w:r w:rsidRPr="00213C0B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chef de communauté </w:t>
      </w:r>
      <w:r w:rsidRPr="00213C0B">
        <w:rPr>
          <w:rFonts w:ascii="Book Antiqua" w:hAnsi="Book Antiqua"/>
        </w:rPr>
        <w:t>e</w:t>
      </w:r>
      <w:r>
        <w:rPr>
          <w:rFonts w:ascii="Book Antiqua" w:hAnsi="Book Antiqua"/>
        </w:rPr>
        <w:t>t sa</w:t>
      </w:r>
      <w:r w:rsidRPr="00213C0B">
        <w:rPr>
          <w:rFonts w:ascii="Book Antiqua" w:hAnsi="Book Antiqua"/>
        </w:rPr>
        <w:t xml:space="preserve"> famille mégalomane, se délectant dans les manipulations et les intrigues</w:t>
      </w:r>
      <w:r>
        <w:rPr>
          <w:rFonts w:ascii="Book Antiqua" w:hAnsi="Book Antiqua"/>
        </w:rPr>
        <w:t> ;</w:t>
      </w:r>
      <w:r w:rsidRPr="00213C0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</w:t>
      </w:r>
      <w:r w:rsidRPr="00213C0B">
        <w:rPr>
          <w:rFonts w:ascii="Book Antiqua" w:hAnsi="Book Antiqua"/>
        </w:rPr>
        <w:t>ne riche marchande souhaitant constituer un monopole</w:t>
      </w:r>
      <w:r>
        <w:rPr>
          <w:rFonts w:ascii="Book Antiqua" w:hAnsi="Book Antiqua"/>
        </w:rPr>
        <w:t> ;</w:t>
      </w:r>
      <w:r w:rsidRPr="00213C0B">
        <w:rPr>
          <w:rFonts w:ascii="Book Antiqua" w:hAnsi="Book Antiqua"/>
        </w:rPr>
        <w:t xml:space="preserve"> un scientifique/ingénieur/sage à la recherche du savoir </w:t>
      </w:r>
      <w:r>
        <w:rPr>
          <w:rFonts w:ascii="Book Antiqua" w:hAnsi="Book Antiqua"/>
        </w:rPr>
        <w:t>perdu</w:t>
      </w:r>
      <w:r w:rsidRPr="00213C0B">
        <w:rPr>
          <w:rFonts w:ascii="Book Antiqua" w:hAnsi="Book Antiqua"/>
        </w:rPr>
        <w:t>, qui permettra à la communauté de prospérer</w:t>
      </w:r>
    </w:p>
    <w:p w14:paraId="44B780F4" w14:textId="20800E2A" w:rsidR="004463BF" w:rsidRDefault="004463BF" w:rsidP="00CD3879">
      <w:pPr>
        <w:numPr>
          <w:ilvl w:val="0"/>
          <w:numId w:val="32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une Atrocité – </w:t>
      </w:r>
      <w:r>
        <w:rPr>
          <w:rFonts w:ascii="Book Antiqua" w:hAnsi="Book Antiqua"/>
        </w:rPr>
        <w:t>l</w:t>
      </w:r>
      <w:r w:rsidRPr="00213C0B">
        <w:rPr>
          <w:rFonts w:ascii="Book Antiqua" w:hAnsi="Book Antiqua"/>
        </w:rPr>
        <w:t>e</w:t>
      </w:r>
      <w:r>
        <w:rPr>
          <w:rFonts w:ascii="Book Antiqua" w:hAnsi="Book Antiqua"/>
        </w:rPr>
        <w:t>s</w:t>
      </w:r>
      <w:r w:rsidRPr="00213C0B">
        <w:rPr>
          <w:rFonts w:ascii="Book Antiqua" w:hAnsi="Book Antiqua"/>
        </w:rPr>
        <w:t xml:space="preserve"> questions</w:t>
      </w:r>
      <w:r>
        <w:rPr>
          <w:rFonts w:ascii="Book Antiqua" w:hAnsi="Book Antiqua"/>
        </w:rPr>
        <w:t xml:space="preserve"> sont futiles ; les PJ </w:t>
      </w:r>
      <w:r w:rsidRPr="00213C0B">
        <w:rPr>
          <w:rFonts w:ascii="Book Antiqua" w:hAnsi="Book Antiqua"/>
        </w:rPr>
        <w:t xml:space="preserve">ne </w:t>
      </w:r>
      <w:r>
        <w:rPr>
          <w:rFonts w:ascii="Book Antiqua" w:hAnsi="Book Antiqua"/>
        </w:rPr>
        <w:t xml:space="preserve">peuvent pas </w:t>
      </w:r>
      <w:r w:rsidRPr="00213C0B">
        <w:rPr>
          <w:rFonts w:ascii="Book Antiqua" w:hAnsi="Book Antiqua"/>
        </w:rPr>
        <w:t>comprendre</w:t>
      </w:r>
      <w:r>
        <w:rPr>
          <w:rFonts w:ascii="Book Antiqua" w:hAnsi="Book Antiqua"/>
        </w:rPr>
        <w:t>.</w:t>
      </w:r>
    </w:p>
    <w:p w14:paraId="4EDAED07" w14:textId="32A0D6BF" w:rsidR="004463BF" w:rsidRPr="00213C0B" w:rsidRDefault="004463BF" w:rsidP="00CD3879">
      <w:pPr>
        <w:numPr>
          <w:ilvl w:val="0"/>
          <w:numId w:val="32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comment va-t-il </w:t>
      </w:r>
      <w:r w:rsidRPr="00213C0B">
        <w:rPr>
          <w:rFonts w:ascii="Book Antiqua" w:hAnsi="Book Antiqua"/>
        </w:rPr>
        <w:t xml:space="preserve">payer les services des </w:t>
      </w:r>
      <w:r>
        <w:rPr>
          <w:rFonts w:ascii="Book Antiqua" w:hAnsi="Book Antiqua"/>
        </w:rPr>
        <w:t>Merks</w:t>
      </w:r>
      <w:r w:rsidRPr="00213C0B">
        <w:rPr>
          <w:rFonts w:ascii="Book Antiqua" w:hAnsi="Book Antiqua"/>
        </w:rPr>
        <w:t xml:space="preserve"> ? </w:t>
      </w:r>
      <w:r>
        <w:rPr>
          <w:rFonts w:ascii="Book Antiqua" w:hAnsi="Book Antiqua"/>
        </w:rPr>
        <w:t>Attention,</w:t>
      </w:r>
      <w:r w:rsidRPr="00213C0B">
        <w:rPr>
          <w:rFonts w:ascii="Book Antiqua" w:hAnsi="Book Antiqua"/>
        </w:rPr>
        <w:t xml:space="preserve"> on est revenu au troc</w:t>
      </w:r>
      <w:r>
        <w:rPr>
          <w:rFonts w:ascii="Book Antiqua" w:hAnsi="Book Antiqua"/>
        </w:rPr>
        <w:t> !</w:t>
      </w:r>
    </w:p>
    <w:p w14:paraId="3FC3FDF5" w14:textId="77777777" w:rsidR="004463BF" w:rsidRPr="00213C0B" w:rsidRDefault="004463BF" w:rsidP="004463BF">
      <w:pPr>
        <w:pStyle w:val="Heading3"/>
        <w:numPr>
          <w:ilvl w:val="0"/>
          <w:numId w:val="30"/>
        </w:numPr>
        <w:spacing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Que faut-il faire ? Qui s</w:t>
      </w:r>
      <w:r>
        <w:rPr>
          <w:rFonts w:ascii="Book Antiqua" w:hAnsi="Book Antiqua"/>
        </w:rPr>
        <w:t>er</w:t>
      </w:r>
      <w:r w:rsidRPr="00213C0B">
        <w:rPr>
          <w:rFonts w:ascii="Book Antiqua" w:hAnsi="Book Antiqua"/>
        </w:rPr>
        <w:t>ont les adversaires ?</w:t>
      </w:r>
    </w:p>
    <w:p w14:paraId="5CF286BB" w14:textId="77777777" w:rsidR="004463BF" w:rsidRPr="00213C0B" w:rsidRDefault="004463BF" w:rsidP="004463BF">
      <w:pPr>
        <w:pStyle w:val="ListParagraph"/>
        <w:numPr>
          <w:ilvl w:val="0"/>
          <w:numId w:val="20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 xml:space="preserve">Chasse au trésor : </w:t>
      </w:r>
      <w:r w:rsidRPr="00313E4C">
        <w:rPr>
          <w:rFonts w:ascii="Book Antiqua" w:hAnsi="Book Antiqua"/>
          <w:i/>
          <w:iCs/>
        </w:rPr>
        <w:t>selon des légendes…</w:t>
      </w:r>
      <w:r>
        <w:rPr>
          <w:rFonts w:ascii="Book Antiqua" w:hAnsi="Book Antiqua"/>
        </w:rPr>
        <w:t xml:space="preserve"> retrouver </w:t>
      </w:r>
      <w:r w:rsidRPr="00213C0B">
        <w:rPr>
          <w:rFonts w:ascii="Book Antiqua" w:hAnsi="Book Antiqua"/>
        </w:rPr>
        <w:t>un objet de pouvoir</w:t>
      </w:r>
      <w:r>
        <w:rPr>
          <w:rFonts w:ascii="Book Antiqua" w:hAnsi="Book Antiqua"/>
        </w:rPr>
        <w:t xml:space="preserve"> ou</w:t>
      </w:r>
      <w:r w:rsidRPr="00213C0B">
        <w:rPr>
          <w:rFonts w:ascii="Book Antiqua" w:hAnsi="Book Antiqua"/>
        </w:rPr>
        <w:t xml:space="preserve"> un artefact magique</w:t>
      </w:r>
      <w:r>
        <w:rPr>
          <w:rFonts w:ascii="Book Antiqua" w:hAnsi="Book Antiqua"/>
        </w:rPr>
        <w:t xml:space="preserve">. Il va falloir </w:t>
      </w:r>
      <w:r w:rsidRPr="00213C0B">
        <w:rPr>
          <w:rFonts w:ascii="Book Antiqua" w:hAnsi="Book Antiqua"/>
        </w:rPr>
        <w:t xml:space="preserve">fouiller </w:t>
      </w:r>
      <w:r>
        <w:rPr>
          <w:rFonts w:ascii="Book Antiqua" w:hAnsi="Book Antiqua"/>
        </w:rPr>
        <w:t xml:space="preserve">des </w:t>
      </w:r>
      <w:r w:rsidRPr="00213C0B">
        <w:rPr>
          <w:rFonts w:ascii="Book Antiqua" w:hAnsi="Book Antiqua"/>
        </w:rPr>
        <w:t xml:space="preserve">ruines </w:t>
      </w:r>
      <w:r>
        <w:rPr>
          <w:rFonts w:ascii="Book Antiqua" w:hAnsi="Book Antiqua"/>
        </w:rPr>
        <w:t>reconquises par la nature</w:t>
      </w:r>
      <w:r w:rsidRPr="00213C0B">
        <w:rPr>
          <w:rFonts w:ascii="Book Antiqua" w:hAnsi="Book Antiqua"/>
        </w:rPr>
        <w:t>.</w:t>
      </w:r>
    </w:p>
    <w:p w14:paraId="5F278EE5" w14:textId="77777777" w:rsidR="004463BF" w:rsidRDefault="004463BF" w:rsidP="004463BF">
      <w:pPr>
        <w:numPr>
          <w:ilvl w:val="0"/>
          <w:numId w:val="20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S’emparer de </w:t>
      </w:r>
      <w:r w:rsidRPr="00213C0B">
        <w:rPr>
          <w:rFonts w:ascii="Book Antiqua" w:hAnsi="Book Antiqua"/>
        </w:rPr>
        <w:t xml:space="preserve">quelque chose </w:t>
      </w:r>
      <w:r>
        <w:rPr>
          <w:rFonts w:ascii="Book Antiqua" w:hAnsi="Book Antiqua"/>
        </w:rPr>
        <w:t xml:space="preserve">(ou de quelqu’un) dans </w:t>
      </w:r>
      <w:r w:rsidRPr="00213C0B">
        <w:rPr>
          <w:rFonts w:ascii="Book Antiqua" w:hAnsi="Book Antiqua"/>
        </w:rPr>
        <w:t>une autre communauté</w:t>
      </w:r>
      <w:r>
        <w:rPr>
          <w:rFonts w:ascii="Book Antiqua" w:hAnsi="Book Antiqua"/>
        </w:rPr>
        <w:t> :</w:t>
      </w:r>
      <w:r w:rsidRPr="00213C0B">
        <w:rPr>
          <w:rFonts w:ascii="Book Antiqua" w:hAnsi="Book Antiqua"/>
        </w:rPr>
        <w:t> </w:t>
      </w:r>
      <w:r>
        <w:rPr>
          <w:rFonts w:ascii="Book Antiqua" w:hAnsi="Book Antiqua"/>
        </w:rPr>
        <w:t>du matériel, de la nourriture.</w:t>
      </w:r>
    </w:p>
    <w:p w14:paraId="0BA1D4AA" w14:textId="1AA3E3C2" w:rsidR="004463BF" w:rsidRPr="00213C0B" w:rsidRDefault="004463BF" w:rsidP="004463BF">
      <w:pPr>
        <w:numPr>
          <w:ilvl w:val="0"/>
          <w:numId w:val="20"/>
        </w:num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Affaiblir, détruire, conquérir préventivement une communauté. A</w:t>
      </w:r>
      <w:r w:rsidRPr="00213C0B">
        <w:rPr>
          <w:rFonts w:ascii="Book Antiqua" w:hAnsi="Book Antiqua"/>
        </w:rPr>
        <w:t>ssassiner son Guide</w:t>
      </w:r>
      <w:r>
        <w:rPr>
          <w:rFonts w:ascii="Book Antiqua" w:hAnsi="Book Antiqua"/>
        </w:rPr>
        <w:t>. M</w:t>
      </w:r>
      <w:r w:rsidRPr="00213C0B">
        <w:rPr>
          <w:rFonts w:ascii="Book Antiqua" w:hAnsi="Book Antiqua"/>
        </w:rPr>
        <w:t>ettez la moral</w:t>
      </w:r>
      <w:r>
        <w:rPr>
          <w:rFonts w:ascii="Book Antiqua" w:hAnsi="Book Antiqua"/>
        </w:rPr>
        <w:t>ité</w:t>
      </w:r>
      <w:r w:rsidRPr="00213C0B">
        <w:rPr>
          <w:rFonts w:ascii="Book Antiqua" w:hAnsi="Book Antiqua"/>
        </w:rPr>
        <w:t xml:space="preserve"> de côté – l’important est que </w:t>
      </w:r>
      <w:r>
        <w:rPr>
          <w:rFonts w:ascii="Book Antiqua" w:hAnsi="Book Antiqua"/>
          <w:b/>
          <w:bCs/>
        </w:rPr>
        <w:t xml:space="preserve">les PJ </w:t>
      </w:r>
      <w:r w:rsidRPr="00213C0B">
        <w:rPr>
          <w:rFonts w:ascii="Book Antiqua" w:hAnsi="Book Antiqua"/>
        </w:rPr>
        <w:t>survive</w:t>
      </w:r>
      <w:r>
        <w:rPr>
          <w:rFonts w:ascii="Book Antiqua" w:hAnsi="Book Antiqua"/>
        </w:rPr>
        <w:t>nt</w:t>
      </w:r>
      <w:r w:rsidRPr="00213C0B">
        <w:rPr>
          <w:rFonts w:ascii="Book Antiqua" w:hAnsi="Book Antiqua"/>
        </w:rPr>
        <w:t>.</w:t>
      </w:r>
    </w:p>
    <w:p w14:paraId="5A683FB2" w14:textId="77777777" w:rsidR="004463BF" w:rsidRDefault="004463BF" w:rsidP="004463BF">
      <w:pPr>
        <w:pStyle w:val="ListParagraph"/>
        <w:numPr>
          <w:ilvl w:val="0"/>
          <w:numId w:val="20"/>
        </w:num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Dans tous les cas, il faut sortir et fuir ou affronter les Atrocités qui rôdent.</w:t>
      </w:r>
    </w:p>
    <w:p w14:paraId="6C606382" w14:textId="77777777" w:rsidR="004463BF" w:rsidRPr="00213C0B" w:rsidRDefault="004463BF" w:rsidP="004463BF">
      <w:pPr>
        <w:pStyle w:val="Heading3"/>
        <w:numPr>
          <w:ilvl w:val="0"/>
          <w:numId w:val="30"/>
        </w:numPr>
      </w:pPr>
      <w:r>
        <w:t>R</w:t>
      </w:r>
      <w:r w:rsidRPr="00213C0B">
        <w:t>epérage et planification</w:t>
      </w:r>
    </w:p>
    <w:p w14:paraId="48D655E2" w14:textId="28E70E43" w:rsidR="004463BF" w:rsidRPr="00213C0B" w:rsidRDefault="004463BF" w:rsidP="004463BF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Pr="00213C0B">
        <w:rPr>
          <w:rFonts w:ascii="Book Antiqua" w:hAnsi="Book Antiqua"/>
        </w:rPr>
        <w:t>es PJ doivent rassembler des infos sur l’emplacement et les défenses de la cible</w:t>
      </w:r>
      <w:r>
        <w:rPr>
          <w:rFonts w:ascii="Book Antiqua" w:hAnsi="Book Antiqua"/>
        </w:rPr>
        <w:t>, par interrogatoire ou reconnaissance</w:t>
      </w:r>
      <w:r w:rsidRPr="00213C0B">
        <w:rPr>
          <w:rFonts w:ascii="Book Antiqua" w:hAnsi="Book Antiqua"/>
        </w:rPr>
        <w:t xml:space="preserve">. Destin, donnez </w:t>
      </w:r>
      <w:r>
        <w:rPr>
          <w:rFonts w:ascii="Book Antiqua" w:hAnsi="Book Antiqua"/>
        </w:rPr>
        <w:t>facilement c</w:t>
      </w:r>
      <w:r w:rsidRPr="00213C0B">
        <w:rPr>
          <w:rFonts w:ascii="Book Antiqua" w:hAnsi="Book Antiqua"/>
        </w:rPr>
        <w:t>es informations</w:t>
      </w:r>
      <w:r>
        <w:rPr>
          <w:rFonts w:ascii="Book Antiqua" w:hAnsi="Book Antiqua"/>
        </w:rPr>
        <w:t>,</w:t>
      </w:r>
      <w:r w:rsidRPr="00213C0B">
        <w:rPr>
          <w:rFonts w:ascii="Book Antiqua" w:hAnsi="Book Antiqua"/>
        </w:rPr>
        <w:t xml:space="preserve"> au besoin contre des PN ; c’est </w:t>
      </w:r>
      <w:r>
        <w:rPr>
          <w:rFonts w:ascii="Book Antiqua" w:hAnsi="Book Antiqua"/>
        </w:rPr>
        <w:t>du</w:t>
      </w:r>
      <w:r w:rsidRPr="00213C0B">
        <w:rPr>
          <w:rFonts w:ascii="Book Antiqua" w:hAnsi="Book Antiqua"/>
        </w:rPr>
        <w:t xml:space="preserve"> grain à moudre pour l’imagination des joueurs.euses.</w:t>
      </w:r>
    </w:p>
    <w:p w14:paraId="61A9890E" w14:textId="176635B5" w:rsidR="004463BF" w:rsidRPr="00213C0B" w:rsidRDefault="004463BF" w:rsidP="004463BF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213C0B">
        <w:rPr>
          <w:rFonts w:ascii="Book Antiqua" w:hAnsi="Book Antiqua"/>
        </w:rPr>
        <w:t>n vous suggère de passer par une phase de planification</w:t>
      </w:r>
      <w:r>
        <w:rPr>
          <w:rFonts w:ascii="Book Antiqua" w:hAnsi="Book Antiqua"/>
        </w:rPr>
        <w:t xml:space="preserve">, même si </w:t>
      </w:r>
      <w:r w:rsidRPr="00213C0B">
        <w:rPr>
          <w:rFonts w:ascii="Book Antiqua" w:hAnsi="Book Antiqua"/>
        </w:rPr>
        <w:t xml:space="preserve">cela barbe les joueurs, dont les </w:t>
      </w:r>
      <w:r>
        <w:rPr>
          <w:rFonts w:ascii="Book Antiqua" w:hAnsi="Book Antiqua"/>
        </w:rPr>
        <w:t>Merks</w:t>
      </w:r>
      <w:r w:rsidRPr="00213C0B">
        <w:rPr>
          <w:rFonts w:ascii="Book Antiqua" w:hAnsi="Book Antiqua"/>
        </w:rPr>
        <w:t xml:space="preserve"> finissent par foncer dans le tas… </w:t>
      </w:r>
      <w:r>
        <w:rPr>
          <w:rFonts w:ascii="Book Antiqua" w:hAnsi="Book Antiqua"/>
        </w:rPr>
        <w:t xml:space="preserve">Demandez </w:t>
      </w:r>
      <w:r w:rsidRPr="00213C0B">
        <w:rPr>
          <w:rFonts w:ascii="Book Antiqua" w:hAnsi="Book Antiqua"/>
        </w:rPr>
        <w:t>d’établir un minimum de tactique, au besoin en dépensant des PN </w:t>
      </w:r>
      <w:r>
        <w:rPr>
          <w:rFonts w:ascii="Book Antiqua" w:hAnsi="Book Antiqua"/>
        </w:rPr>
        <w:t>a posteriori.</w:t>
      </w:r>
    </w:p>
    <w:p w14:paraId="3FFBC2A4" w14:textId="77777777" w:rsidR="004463BF" w:rsidRPr="00213C0B" w:rsidRDefault="004463BF" w:rsidP="004463BF">
      <w:pPr>
        <w:pStyle w:val="Heading3"/>
        <w:numPr>
          <w:ilvl w:val="0"/>
          <w:numId w:val="30"/>
        </w:numPr>
      </w:pPr>
      <w:r w:rsidRPr="00213C0B">
        <w:t>L’infiltration</w:t>
      </w:r>
      <w:r>
        <w:t xml:space="preserve"> et l’exfiltration</w:t>
      </w:r>
    </w:p>
    <w:p w14:paraId="3866DE47" w14:textId="13D58C7D" w:rsidR="006C453C" w:rsidRDefault="004463BF" w:rsidP="004463BF">
      <w:pPr>
        <w:spacing w:after="120" w:line="276" w:lineRule="auto"/>
        <w:jc w:val="both"/>
        <w:rPr>
          <w:rFonts w:ascii="Book Antiqua" w:hAnsi="Book Antiqua"/>
        </w:rPr>
      </w:pPr>
      <w:r w:rsidRPr="00213C0B">
        <w:rPr>
          <w:rFonts w:ascii="Book Antiqua" w:hAnsi="Book Antiqua"/>
        </w:rPr>
        <w:t>Pas de parachutage magique près de la cible</w:t>
      </w:r>
      <w:r>
        <w:rPr>
          <w:rFonts w:ascii="Book Antiqua" w:hAnsi="Book Antiqua"/>
        </w:rPr>
        <w:t xml:space="preserve"> ni d’aigles pour les ramener</w:t>
      </w:r>
      <w:r w:rsidRPr="00213C0B">
        <w:rPr>
          <w:rFonts w:ascii="Book Antiqua" w:hAnsi="Book Antiqua"/>
        </w:rPr>
        <w:t> ; il s’agit bien de traverser le territoire ennemi ou neutre, camouflé ou déguisé.</w:t>
      </w:r>
      <w:r>
        <w:rPr>
          <w:rFonts w:ascii="Book Antiqua" w:hAnsi="Book Antiqua"/>
        </w:rPr>
        <w:t xml:space="preserve"> </w:t>
      </w:r>
      <w:r w:rsidR="00CD3879">
        <w:rPr>
          <w:rFonts w:ascii="Book Antiqua" w:hAnsi="Book Antiqua"/>
        </w:rPr>
        <w:t xml:space="preserve">Faites passer une patrouille pour que les PJ dépensent des PN pour décrire comment ils se cachent. </w:t>
      </w:r>
    </w:p>
    <w:p w14:paraId="027B5AB3" w14:textId="77777777" w:rsidR="006C453C" w:rsidRDefault="006C453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0DEE94B" w14:textId="6D80863E" w:rsidR="00CD3879" w:rsidRPr="00030940" w:rsidRDefault="00CD3879" w:rsidP="00030940">
      <w:pPr>
        <w:pStyle w:val="Heading3"/>
        <w:numPr>
          <w:ilvl w:val="0"/>
          <w:numId w:val="30"/>
        </w:numPr>
      </w:pPr>
      <w:r w:rsidRPr="00030940">
        <w:lastRenderedPageBreak/>
        <w:t>Surprises</w:t>
      </w:r>
    </w:p>
    <w:p w14:paraId="254F5CA4" w14:textId="464B9D36" w:rsidR="00CD3879" w:rsidRPr="00030940" w:rsidRDefault="00CD3879" w:rsidP="00030940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 w:rsidRPr="00030940">
        <w:rPr>
          <w:rFonts w:ascii="Book Antiqua" w:hAnsi="Book Antiqua"/>
        </w:rPr>
        <w:t>Aucun plan ne se déroule sans accroc. Balancez des imprévus</w:t>
      </w:r>
      <w:r w:rsidR="00030940" w:rsidRPr="00030940">
        <w:rPr>
          <w:rFonts w:ascii="Book Antiqua" w:hAnsi="Book Antiqua"/>
        </w:rPr>
        <w:t>.</w:t>
      </w:r>
      <w:r w:rsidRPr="00030940">
        <w:rPr>
          <w:rFonts w:ascii="Book Antiqua" w:hAnsi="Book Antiqua"/>
        </w:rPr>
        <w:t xml:space="preserve"> Inventez des dilemmes, par exemple réussir à fuir en abandonnant un </w:t>
      </w:r>
      <w:r w:rsidR="00CC4480">
        <w:rPr>
          <w:rFonts w:ascii="Book Antiqua" w:hAnsi="Book Antiqua"/>
        </w:rPr>
        <w:t xml:space="preserve">des </w:t>
      </w:r>
      <w:r w:rsidRPr="00030940">
        <w:rPr>
          <w:rFonts w:ascii="Book Antiqua" w:hAnsi="Book Antiqua"/>
        </w:rPr>
        <w:t>Merk</w:t>
      </w:r>
      <w:r w:rsidR="00CC4480">
        <w:rPr>
          <w:rFonts w:ascii="Book Antiqua" w:hAnsi="Book Antiqua"/>
        </w:rPr>
        <w:t>s</w:t>
      </w:r>
      <w:r w:rsidRPr="00030940">
        <w:rPr>
          <w:rFonts w:ascii="Book Antiqua" w:hAnsi="Book Antiqua"/>
        </w:rPr>
        <w:t> ?</w:t>
      </w:r>
    </w:p>
    <w:p w14:paraId="5D6A1552" w14:textId="19CAB72A" w:rsidR="004463BF" w:rsidRPr="00213C0B" w:rsidRDefault="00CC4480" w:rsidP="004463BF">
      <w:pPr>
        <w:pStyle w:val="Heading3"/>
      </w:pPr>
      <w:r>
        <w:t>Conséquences à terme</w:t>
      </w:r>
    </w:p>
    <w:p w14:paraId="53753062" w14:textId="7EFDC1B2" w:rsidR="00030940" w:rsidRDefault="00030940" w:rsidP="004463BF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Aussi important</w:t>
      </w:r>
      <w:r w:rsidR="00CC4480">
        <w:rPr>
          <w:rFonts w:ascii="Book Antiqua" w:hAnsi="Book Antiqua"/>
        </w:rPr>
        <w:t>es</w:t>
      </w:r>
      <w:r>
        <w:rPr>
          <w:rFonts w:ascii="Book Antiqua" w:hAnsi="Book Antiqua"/>
        </w:rPr>
        <w:t xml:space="preserve"> que le Raid</w:t>
      </w:r>
      <w:r w:rsidR="00CC4480">
        <w:rPr>
          <w:rFonts w:ascii="Book Antiqua" w:hAnsi="Book Antiqua"/>
        </w:rPr>
        <w:t>.</w:t>
      </w:r>
    </w:p>
    <w:p w14:paraId="402142EC" w14:textId="77777777" w:rsidR="00403863" w:rsidRDefault="00CD3879" w:rsidP="004463BF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4463BF" w:rsidRPr="00213C0B">
        <w:rPr>
          <w:rFonts w:ascii="Book Antiqua" w:hAnsi="Book Antiqua"/>
        </w:rPr>
        <w:t xml:space="preserve">es commanditaires tiennent </w:t>
      </w:r>
      <w:r>
        <w:rPr>
          <w:rFonts w:ascii="Book Antiqua" w:hAnsi="Book Antiqua"/>
        </w:rPr>
        <w:t>e</w:t>
      </w:r>
      <w:r w:rsidRPr="00213C0B">
        <w:rPr>
          <w:rFonts w:ascii="Book Antiqua" w:hAnsi="Book Antiqua"/>
        </w:rPr>
        <w:t xml:space="preserve">n général </w:t>
      </w:r>
      <w:r w:rsidR="004463BF" w:rsidRPr="00213C0B">
        <w:rPr>
          <w:rFonts w:ascii="Book Antiqua" w:hAnsi="Book Antiqua"/>
        </w:rPr>
        <w:t xml:space="preserve">leur part du contrat, sinon </w:t>
      </w:r>
      <w:r w:rsidR="004463BF">
        <w:rPr>
          <w:rFonts w:ascii="Book Antiqua" w:hAnsi="Book Antiqua"/>
        </w:rPr>
        <w:t xml:space="preserve">ils </w:t>
      </w:r>
      <w:r>
        <w:rPr>
          <w:rFonts w:ascii="Book Antiqua" w:hAnsi="Book Antiqua"/>
        </w:rPr>
        <w:t xml:space="preserve">se font </w:t>
      </w:r>
      <w:r w:rsidR="004463BF">
        <w:rPr>
          <w:rFonts w:ascii="Book Antiqua" w:hAnsi="Book Antiqua"/>
        </w:rPr>
        <w:t>de nouveaux ennemis</w:t>
      </w:r>
      <w:r w:rsidR="004463BF" w:rsidRPr="00213C0B">
        <w:rPr>
          <w:rFonts w:ascii="Book Antiqua" w:hAnsi="Book Antiqua"/>
        </w:rPr>
        <w:t xml:space="preserve"> </w:t>
      </w:r>
      <w:r w:rsidR="004463BF">
        <w:rPr>
          <w:rFonts w:ascii="Book Antiqua" w:hAnsi="Book Antiqua"/>
        </w:rPr>
        <w:t xml:space="preserve">et </w:t>
      </w:r>
      <w:r w:rsidR="004463BF" w:rsidRPr="00213C0B">
        <w:rPr>
          <w:rFonts w:ascii="Book Antiqua" w:hAnsi="Book Antiqua"/>
        </w:rPr>
        <w:t xml:space="preserve">plus personne ne </w:t>
      </w:r>
      <w:r w:rsidR="004463BF">
        <w:rPr>
          <w:rFonts w:ascii="Book Antiqua" w:hAnsi="Book Antiqua"/>
        </w:rPr>
        <w:t>voudra</w:t>
      </w:r>
      <w:r w:rsidR="004463BF" w:rsidRPr="00213C0B">
        <w:rPr>
          <w:rFonts w:ascii="Book Antiqua" w:hAnsi="Book Antiqua"/>
        </w:rPr>
        <w:t xml:space="preserve"> travailler pour eux</w:t>
      </w:r>
      <w:r w:rsidR="004463BF">
        <w:rPr>
          <w:rFonts w:ascii="Book Antiqua" w:hAnsi="Book Antiqua"/>
        </w:rPr>
        <w:t xml:space="preserve">. </w:t>
      </w:r>
      <w:r w:rsidR="00403863">
        <w:rPr>
          <w:rFonts w:ascii="Book Antiqua" w:hAnsi="Book Antiqua"/>
        </w:rPr>
        <w:t>Mais balancez u</w:t>
      </w:r>
      <w:r w:rsidR="00030940">
        <w:rPr>
          <w:rFonts w:ascii="Book Antiqua" w:hAnsi="Book Antiqua"/>
        </w:rPr>
        <w:t>n traître de temps en temp</w:t>
      </w:r>
      <w:r w:rsidR="00403863">
        <w:rPr>
          <w:rFonts w:ascii="Book Antiqua" w:hAnsi="Book Antiqua"/>
        </w:rPr>
        <w:t xml:space="preserve">s. </w:t>
      </w:r>
    </w:p>
    <w:p w14:paraId="49C0C839" w14:textId="119F83D2" w:rsidR="004463BF" w:rsidRDefault="00403863" w:rsidP="004463BF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Ou alors </w:t>
      </w:r>
      <w:r w:rsidR="004463BF">
        <w:rPr>
          <w:rFonts w:ascii="Book Antiqua" w:hAnsi="Book Antiqua"/>
        </w:rPr>
        <w:t xml:space="preserve">les Merks </w:t>
      </w:r>
      <w:r w:rsidR="00CD3879">
        <w:rPr>
          <w:rFonts w:ascii="Book Antiqua" w:hAnsi="Book Antiqua"/>
        </w:rPr>
        <w:t>voudr</w:t>
      </w:r>
      <w:r>
        <w:rPr>
          <w:rFonts w:ascii="Book Antiqua" w:hAnsi="Book Antiqua"/>
        </w:rPr>
        <w:t xml:space="preserve">aient </w:t>
      </w:r>
      <w:r w:rsidR="004463BF">
        <w:rPr>
          <w:rFonts w:ascii="Book Antiqua" w:hAnsi="Book Antiqua"/>
        </w:rPr>
        <w:t>garder le</w:t>
      </w:r>
      <w:r w:rsidR="00CD3879">
        <w:rPr>
          <w:rFonts w:ascii="Book Antiqua" w:hAnsi="Book Antiqua"/>
        </w:rPr>
        <w:t>urs</w:t>
      </w:r>
      <w:r w:rsidR="004463BF">
        <w:rPr>
          <w:rFonts w:ascii="Book Antiqua" w:hAnsi="Book Antiqua"/>
        </w:rPr>
        <w:t xml:space="preserve"> </w:t>
      </w:r>
      <w:r w:rsidR="00CD3879">
        <w:rPr>
          <w:rFonts w:ascii="Book Antiqua" w:hAnsi="Book Antiqua"/>
        </w:rPr>
        <w:t>trouvailles </w:t>
      </w:r>
      <w:r w:rsidR="004463BF">
        <w:rPr>
          <w:rFonts w:ascii="Book Antiqua" w:hAnsi="Book Antiqua"/>
        </w:rPr>
        <w:t>?</w:t>
      </w:r>
    </w:p>
    <w:p w14:paraId="03CE1FF5" w14:textId="3673B906" w:rsidR="004463BF" w:rsidRPr="00213C0B" w:rsidRDefault="00403863" w:rsidP="004463BF">
      <w:pPr>
        <w:pStyle w:val="ListParagraph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Avec leur </w:t>
      </w:r>
      <w:r w:rsidR="004463BF">
        <w:rPr>
          <w:rFonts w:ascii="Book Antiqua" w:hAnsi="Book Antiqua"/>
        </w:rPr>
        <w:t>récompense, les Merks se retrouvent avec un bien inestimable ; le choix. Destin</w:t>
      </w:r>
      <w:r w:rsidR="00CD3879">
        <w:rPr>
          <w:rFonts w:ascii="Book Antiqua" w:hAnsi="Book Antiqua"/>
        </w:rPr>
        <w:t xml:space="preserve">, attribuez </w:t>
      </w:r>
      <w:r w:rsidR="004463BF">
        <w:rPr>
          <w:rFonts w:ascii="Book Antiqua" w:hAnsi="Book Antiqua"/>
        </w:rPr>
        <w:t xml:space="preserve">un nombre de PN à </w:t>
      </w:r>
      <w:r w:rsidR="004463BF" w:rsidRPr="00634134">
        <w:rPr>
          <w:rFonts w:ascii="Book Antiqua" w:hAnsi="Book Antiqua"/>
          <w:u w:val="single"/>
        </w:rPr>
        <w:t>sacrifier</w:t>
      </w:r>
      <w:r w:rsidR="004463BF">
        <w:rPr>
          <w:rFonts w:ascii="Book Antiqua" w:hAnsi="Book Antiqua"/>
        </w:rPr>
        <w:t xml:space="preserve">, avec lesquels les joueurs et les joueuses raconteront comment iels se procurent de l’équipement, font un beau mariage, fondent une famille, </w:t>
      </w:r>
      <w:r>
        <w:rPr>
          <w:rFonts w:ascii="Book Antiqua" w:hAnsi="Book Antiqua"/>
        </w:rPr>
        <w:t xml:space="preserve">agrandissent la </w:t>
      </w:r>
      <w:r>
        <w:rPr>
          <w:rFonts w:ascii="Book Antiqua" w:hAnsi="Book Antiqua"/>
        </w:rPr>
        <w:t>communauté</w:t>
      </w:r>
      <w:r>
        <w:rPr>
          <w:rFonts w:ascii="Book Antiqua" w:hAnsi="Book Antiqua"/>
        </w:rPr>
        <w:t xml:space="preserve"> </w:t>
      </w:r>
      <w:r w:rsidR="004463BF">
        <w:rPr>
          <w:rFonts w:ascii="Book Antiqua" w:hAnsi="Book Antiqua"/>
        </w:rPr>
        <w:t xml:space="preserve">ou </w:t>
      </w:r>
      <w:r>
        <w:rPr>
          <w:rFonts w:ascii="Book Antiqua" w:hAnsi="Book Antiqua"/>
        </w:rPr>
        <w:t xml:space="preserve">en fondent </w:t>
      </w:r>
      <w:r w:rsidR="004463BF">
        <w:rPr>
          <w:rFonts w:ascii="Book Antiqua" w:hAnsi="Book Antiqua"/>
        </w:rPr>
        <w:t xml:space="preserve">une nouvelle. Ou prennent le pouvoir, comme </w:t>
      </w:r>
      <w:hyperlink r:id="rId17" w:history="1">
        <w:r w:rsidR="004463BF" w:rsidRPr="003561E9">
          <w:rPr>
            <w:rStyle w:val="Hyperlink"/>
            <w:rFonts w:ascii="Book Antiqua" w:hAnsi="Book Antiqua"/>
          </w:rPr>
          <w:t>Francesco Sforza</w:t>
        </w:r>
      </w:hyperlink>
      <w:r w:rsidR="004463BF">
        <w:rPr>
          <w:rFonts w:ascii="Book Antiqua" w:hAnsi="Book Antiqua"/>
        </w:rPr>
        <w:t>. Bientôt ils décideront eux-mêmes de leurs prochains raids.</w:t>
      </w:r>
    </w:p>
    <w:p w14:paraId="3E985928" w14:textId="1F65AE89" w:rsidR="005576C9" w:rsidRPr="00213C0B" w:rsidRDefault="00843130" w:rsidP="00782264">
      <w:pPr>
        <w:pStyle w:val="Heading1"/>
        <w:spacing w:line="276" w:lineRule="auto"/>
        <w:rPr>
          <w:rFonts w:ascii="Book Antiqua" w:hAnsi="Book Antiqua"/>
        </w:rPr>
      </w:pPr>
      <w:r w:rsidRPr="00213C0B">
        <w:rPr>
          <w:rFonts w:ascii="Book Antiqua" w:hAnsi="Book Antiqua"/>
        </w:rPr>
        <w:t>Inspirations</w:t>
      </w:r>
    </w:p>
    <w:p w14:paraId="23542F6C" w14:textId="42C8ECCC" w:rsidR="00843130" w:rsidRDefault="00222305" w:rsidP="00782264">
      <w:pPr>
        <w:spacing w:after="120" w:line="276" w:lineRule="auto"/>
        <w:jc w:val="both"/>
        <w:rPr>
          <w:rFonts w:ascii="Book Antiqua" w:hAnsi="Book Antiqua"/>
          <w:i/>
          <w:iCs/>
        </w:rPr>
      </w:pPr>
      <w:r w:rsidRPr="00213C0B">
        <w:rPr>
          <w:rFonts w:ascii="Book Antiqua" w:hAnsi="Book Antiqua"/>
        </w:rPr>
        <w:t xml:space="preserve">Livres : </w:t>
      </w:r>
      <w:r w:rsidR="00843130" w:rsidRPr="00213C0B">
        <w:rPr>
          <w:rFonts w:ascii="Book Antiqua" w:hAnsi="Book Antiqua"/>
          <w:i/>
          <w:iCs/>
        </w:rPr>
        <w:t>La compagnie Noire</w:t>
      </w:r>
    </w:p>
    <w:p w14:paraId="313128D9" w14:textId="3A896532" w:rsidR="00313E4C" w:rsidRPr="00313E4C" w:rsidRDefault="00313E4C" w:rsidP="00782264">
      <w:pPr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Articles sur la culture post-apocalyptique : </w:t>
      </w:r>
      <w:hyperlink r:id="rId18" w:history="1">
        <w:r w:rsidRPr="00313E4C">
          <w:rPr>
            <w:rStyle w:val="Hyperlink"/>
            <w:rFonts w:ascii="Book Antiqua" w:hAnsi="Book Antiqua"/>
            <w:i/>
            <w:iCs/>
          </w:rPr>
          <w:t>Bad News on the radio</w:t>
        </w:r>
      </w:hyperlink>
    </w:p>
    <w:p w14:paraId="27DBB02A" w14:textId="4865CD1D" w:rsidR="00843130" w:rsidRDefault="00222305" w:rsidP="00782264">
      <w:pPr>
        <w:spacing w:after="120" w:line="276" w:lineRule="auto"/>
        <w:jc w:val="both"/>
        <w:rPr>
          <w:rStyle w:val="Hyperlink"/>
          <w:rFonts w:ascii="Book Antiqua" w:hAnsi="Book Antiqua"/>
          <w:i/>
          <w:iCs/>
        </w:rPr>
      </w:pPr>
      <w:r w:rsidRPr="00213C0B">
        <w:rPr>
          <w:rFonts w:ascii="Book Antiqua" w:hAnsi="Book Antiqua"/>
        </w:rPr>
        <w:t xml:space="preserve">Films : </w:t>
      </w:r>
      <w:r w:rsidR="00843130" w:rsidRPr="00CD3879">
        <w:rPr>
          <w:rFonts w:ascii="Book Antiqua" w:hAnsi="Book Antiqua"/>
          <w:i/>
          <w:iCs/>
        </w:rPr>
        <w:t>Les 12 salopards</w:t>
      </w:r>
      <w:r w:rsidRPr="00213C0B">
        <w:rPr>
          <w:rFonts w:ascii="Book Antiqua" w:hAnsi="Book Antiqua"/>
        </w:rPr>
        <w:t xml:space="preserve">, </w:t>
      </w:r>
      <w:hyperlink r:id="rId19" w:history="1">
        <w:r w:rsidRPr="00213C0B">
          <w:rPr>
            <w:rStyle w:val="Hyperlink"/>
            <w:rFonts w:ascii="Book Antiqua" w:hAnsi="Book Antiqua"/>
            <w:i/>
            <w:iCs/>
          </w:rPr>
          <w:t>Malevil</w:t>
        </w:r>
      </w:hyperlink>
    </w:p>
    <w:p w14:paraId="6DFF0062" w14:textId="60EA257C" w:rsidR="00403863" w:rsidRPr="00403863" w:rsidRDefault="00403863" w:rsidP="00403863">
      <w:pPr>
        <w:pStyle w:val="Heading4"/>
        <w:rPr>
          <w:rStyle w:val="Hyperlink"/>
          <w:color w:val="C00000"/>
          <w:u w:val="none"/>
        </w:rPr>
      </w:pPr>
      <w:r w:rsidRPr="00403863">
        <w:rPr>
          <w:rStyle w:val="Hyperlink"/>
          <w:color w:val="C00000"/>
          <w:u w:val="none"/>
        </w:rPr>
        <w:t>Images</w:t>
      </w:r>
    </w:p>
    <w:p w14:paraId="047A9DAB" w14:textId="40739B56" w:rsidR="00403863" w:rsidRPr="00403863" w:rsidRDefault="00403863" w:rsidP="00403863">
      <w:pPr>
        <w:rPr>
          <w:rStyle w:val="Hyperlink"/>
          <w:rFonts w:ascii="Book Antiqua" w:hAnsi="Book Antiqua"/>
          <w:color w:val="auto"/>
          <w:u w:val="none"/>
        </w:rPr>
      </w:pPr>
      <w:r>
        <w:rPr>
          <w:rStyle w:val="Hyperlink"/>
          <w:rFonts w:ascii="Book Antiqua" w:hAnsi="Book Antiqua"/>
          <w:color w:val="auto"/>
          <w:u w:val="none"/>
        </w:rPr>
        <w:t>Pixabay</w:t>
      </w:r>
      <w:r w:rsidR="002F518C">
        <w:rPr>
          <w:rStyle w:val="Hyperlink"/>
          <w:rFonts w:ascii="Book Antiqua" w:hAnsi="Book Antiqua"/>
          <w:color w:val="auto"/>
          <w:u w:val="none"/>
        </w:rPr>
        <w:t xml:space="preserve"> CC0</w:t>
      </w:r>
    </w:p>
    <w:p w14:paraId="6CF40E60" w14:textId="316218F1" w:rsidR="00403863" w:rsidRDefault="00403863" w:rsidP="00403863">
      <w:pPr>
        <w:rPr>
          <w:rStyle w:val="Hyperlink"/>
          <w:rFonts w:ascii="Book Antiqua" w:hAnsi="Book Antiqua"/>
          <w:color w:val="auto"/>
          <w:u w:val="none"/>
        </w:rPr>
      </w:pPr>
      <w:hyperlink r:id="rId20" w:history="1">
        <w:r w:rsidRPr="00403863">
          <w:rPr>
            <w:rStyle w:val="Hyperlink"/>
            <w:rFonts w:ascii="Book Antiqua" w:hAnsi="Book Antiqua"/>
          </w:rPr>
          <w:t>p.2</w:t>
        </w:r>
      </w:hyperlink>
    </w:p>
    <w:p w14:paraId="370064F9" w14:textId="2E1AFA8D" w:rsidR="00403863" w:rsidRDefault="005D286B" w:rsidP="00403863">
      <w:pPr>
        <w:rPr>
          <w:rStyle w:val="Hyperlink"/>
          <w:rFonts w:ascii="Book Antiqua" w:hAnsi="Book Antiqua"/>
          <w:color w:val="auto"/>
          <w:u w:val="none"/>
        </w:rPr>
      </w:pPr>
      <w:hyperlink r:id="rId21" w:history="1">
        <w:r w:rsidRPr="005D286B">
          <w:rPr>
            <w:rStyle w:val="Hyperlink"/>
            <w:rFonts w:ascii="Book Antiqua" w:hAnsi="Book Antiqua"/>
          </w:rPr>
          <w:t>p.4</w:t>
        </w:r>
      </w:hyperlink>
    </w:p>
    <w:p w14:paraId="5C0AB190" w14:textId="7114EBF7" w:rsidR="002F518C" w:rsidRDefault="002F518C" w:rsidP="00403863">
      <w:pPr>
        <w:rPr>
          <w:rStyle w:val="Hyperlink"/>
          <w:rFonts w:ascii="Book Antiqua" w:hAnsi="Book Antiqua"/>
          <w:color w:val="auto"/>
          <w:u w:val="none"/>
        </w:rPr>
      </w:pPr>
      <w:hyperlink r:id="rId22" w:history="1">
        <w:r w:rsidRPr="002F518C">
          <w:rPr>
            <w:rStyle w:val="Hyperlink"/>
            <w:rFonts w:ascii="Book Antiqua" w:hAnsi="Book Antiqua"/>
          </w:rPr>
          <w:t>p.5</w:t>
        </w:r>
      </w:hyperlink>
    </w:p>
    <w:p w14:paraId="4AAD639B" w14:textId="13A2E81F" w:rsidR="004F4FB7" w:rsidRPr="00403863" w:rsidRDefault="004F4FB7" w:rsidP="00403863">
      <w:pPr>
        <w:rPr>
          <w:rStyle w:val="Hyperlink"/>
          <w:rFonts w:ascii="Book Antiqua" w:hAnsi="Book Antiqua"/>
          <w:color w:val="auto"/>
          <w:u w:val="none"/>
        </w:rPr>
      </w:pPr>
      <w:hyperlink r:id="rId23" w:history="1">
        <w:r w:rsidRPr="004F4FB7">
          <w:rPr>
            <w:rStyle w:val="Hyperlink"/>
            <w:rFonts w:ascii="Book Antiqua" w:hAnsi="Book Antiqua"/>
          </w:rPr>
          <w:t>p.6</w:t>
        </w:r>
      </w:hyperlink>
    </w:p>
    <w:sectPr w:rsidR="004F4FB7" w:rsidRPr="00403863" w:rsidSect="004F4FB7">
      <w:headerReference w:type="default" r:id="rId24"/>
      <w:footerReference w:type="default" r:id="rId25"/>
      <w:pgSz w:w="11906" w:h="16838"/>
      <w:pgMar w:top="1350" w:right="1440" w:bottom="1728" w:left="144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31" w:color="auto" w:shadow="1"/>
        <w:right w:val="single" w:sz="4" w:space="24" w:color="auto" w:shadow="1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80AC" w14:textId="77777777" w:rsidR="00824AFA" w:rsidRDefault="00824AFA" w:rsidP="001F3D76">
      <w:r>
        <w:separator/>
      </w:r>
    </w:p>
  </w:endnote>
  <w:endnote w:type="continuationSeparator" w:id="0">
    <w:p w14:paraId="475ABF83" w14:textId="77777777" w:rsidR="00824AFA" w:rsidRDefault="00824AFA" w:rsidP="001F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29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BC9CE" w14:textId="2DBEE3E6" w:rsidR="00356FEC" w:rsidRDefault="00356F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E8D21" w14:textId="223F961E" w:rsidR="00356FEC" w:rsidRDefault="00356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C755B" w14:textId="77777777" w:rsidR="00824AFA" w:rsidRDefault="00824AFA" w:rsidP="001F3D76">
      <w:r>
        <w:separator/>
      </w:r>
    </w:p>
  </w:footnote>
  <w:footnote w:type="continuationSeparator" w:id="0">
    <w:p w14:paraId="23F65CB4" w14:textId="77777777" w:rsidR="00824AFA" w:rsidRDefault="00824AFA" w:rsidP="001F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3D31" w14:textId="5A105054" w:rsidR="00356FEC" w:rsidRDefault="00356FEC">
    <w:pPr>
      <w:pStyle w:val="Header"/>
      <w:ind w:right="-864"/>
      <w:jc w:val="right"/>
    </w:pPr>
  </w:p>
  <w:p w14:paraId="4F9EBE5F" w14:textId="77777777" w:rsidR="00356FEC" w:rsidRDefault="0035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4AE"/>
    <w:multiLevelType w:val="hybridMultilevel"/>
    <w:tmpl w:val="D5EEB978"/>
    <w:lvl w:ilvl="0" w:tplc="1DF48A4A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73C6"/>
    <w:multiLevelType w:val="hybridMultilevel"/>
    <w:tmpl w:val="54D26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112D"/>
    <w:multiLevelType w:val="hybridMultilevel"/>
    <w:tmpl w:val="4B5A4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8D1"/>
    <w:multiLevelType w:val="multilevel"/>
    <w:tmpl w:val="AFF6E8E2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D493A"/>
    <w:multiLevelType w:val="hybridMultilevel"/>
    <w:tmpl w:val="E7DC7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A6C"/>
    <w:multiLevelType w:val="hybridMultilevel"/>
    <w:tmpl w:val="2930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6AD3"/>
    <w:multiLevelType w:val="hybridMultilevel"/>
    <w:tmpl w:val="99A28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5EDA"/>
    <w:multiLevelType w:val="hybridMultilevel"/>
    <w:tmpl w:val="4CBE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77CB"/>
    <w:multiLevelType w:val="hybridMultilevel"/>
    <w:tmpl w:val="06BE2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F33"/>
    <w:multiLevelType w:val="hybridMultilevel"/>
    <w:tmpl w:val="F34C6F1A"/>
    <w:lvl w:ilvl="0" w:tplc="62CA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39AB"/>
    <w:multiLevelType w:val="hybridMultilevel"/>
    <w:tmpl w:val="49188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5282"/>
    <w:multiLevelType w:val="hybridMultilevel"/>
    <w:tmpl w:val="FE30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7EE8"/>
    <w:multiLevelType w:val="hybridMultilevel"/>
    <w:tmpl w:val="5A78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4F08"/>
    <w:multiLevelType w:val="hybridMultilevel"/>
    <w:tmpl w:val="CBBEB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2159"/>
    <w:multiLevelType w:val="hybridMultilevel"/>
    <w:tmpl w:val="3A80D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01F44"/>
    <w:multiLevelType w:val="hybridMultilevel"/>
    <w:tmpl w:val="564A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A49"/>
    <w:multiLevelType w:val="hybridMultilevel"/>
    <w:tmpl w:val="77DA44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95E7E"/>
    <w:multiLevelType w:val="hybridMultilevel"/>
    <w:tmpl w:val="CA747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504"/>
    <w:multiLevelType w:val="hybridMultilevel"/>
    <w:tmpl w:val="C010A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31392"/>
    <w:multiLevelType w:val="hybridMultilevel"/>
    <w:tmpl w:val="F7B44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8067D"/>
    <w:multiLevelType w:val="hybridMultilevel"/>
    <w:tmpl w:val="BB402E96"/>
    <w:lvl w:ilvl="0" w:tplc="95B613D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D3B5ABF"/>
    <w:multiLevelType w:val="hybridMultilevel"/>
    <w:tmpl w:val="D6B47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0E1"/>
    <w:multiLevelType w:val="hybridMultilevel"/>
    <w:tmpl w:val="05F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441E1"/>
    <w:multiLevelType w:val="hybridMultilevel"/>
    <w:tmpl w:val="044401DE"/>
    <w:lvl w:ilvl="0" w:tplc="1DF48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70F72"/>
    <w:multiLevelType w:val="hybridMultilevel"/>
    <w:tmpl w:val="52CE0E3A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DB74372"/>
    <w:multiLevelType w:val="hybridMultilevel"/>
    <w:tmpl w:val="BA526130"/>
    <w:lvl w:ilvl="0" w:tplc="009CD53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F7D31"/>
    <w:multiLevelType w:val="hybridMultilevel"/>
    <w:tmpl w:val="0D4ED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05C99"/>
    <w:multiLevelType w:val="multilevel"/>
    <w:tmpl w:val="5F34D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6957653"/>
    <w:multiLevelType w:val="hybridMultilevel"/>
    <w:tmpl w:val="CF163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82FBF"/>
    <w:multiLevelType w:val="hybridMultilevel"/>
    <w:tmpl w:val="D0C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91DA1"/>
    <w:multiLevelType w:val="hybridMultilevel"/>
    <w:tmpl w:val="B82E4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B77A4"/>
    <w:multiLevelType w:val="hybridMultilevel"/>
    <w:tmpl w:val="25A6D694"/>
    <w:lvl w:ilvl="0" w:tplc="0EF62F5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6"/>
  </w:num>
  <w:num w:numId="5">
    <w:abstractNumId w:val="26"/>
  </w:num>
  <w:num w:numId="6">
    <w:abstractNumId w:val="28"/>
  </w:num>
  <w:num w:numId="7">
    <w:abstractNumId w:val="18"/>
  </w:num>
  <w:num w:numId="8">
    <w:abstractNumId w:val="21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9"/>
  </w:num>
  <w:num w:numId="16">
    <w:abstractNumId w:val="19"/>
  </w:num>
  <w:num w:numId="17">
    <w:abstractNumId w:val="4"/>
  </w:num>
  <w:num w:numId="18">
    <w:abstractNumId w:val="22"/>
  </w:num>
  <w:num w:numId="19">
    <w:abstractNumId w:val="29"/>
  </w:num>
  <w:num w:numId="20">
    <w:abstractNumId w:val="1"/>
  </w:num>
  <w:num w:numId="21">
    <w:abstractNumId w:val="2"/>
  </w:num>
  <w:num w:numId="22">
    <w:abstractNumId w:val="0"/>
  </w:num>
  <w:num w:numId="23">
    <w:abstractNumId w:val="16"/>
  </w:num>
  <w:num w:numId="24">
    <w:abstractNumId w:val="14"/>
  </w:num>
  <w:num w:numId="25">
    <w:abstractNumId w:val="23"/>
  </w:num>
  <w:num w:numId="26">
    <w:abstractNumId w:val="30"/>
  </w:num>
  <w:num w:numId="27">
    <w:abstractNumId w:val="10"/>
  </w:num>
  <w:num w:numId="28">
    <w:abstractNumId w:val="17"/>
  </w:num>
  <w:num w:numId="29">
    <w:abstractNumId w:val="13"/>
  </w:num>
  <w:num w:numId="30">
    <w:abstractNumId w:val="20"/>
  </w:num>
  <w:num w:numId="31">
    <w:abstractNumId w:val="31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C9"/>
    <w:rsid w:val="00030940"/>
    <w:rsid w:val="00031208"/>
    <w:rsid w:val="000739FD"/>
    <w:rsid w:val="000C20CB"/>
    <w:rsid w:val="000E5F92"/>
    <w:rsid w:val="0012042C"/>
    <w:rsid w:val="00145941"/>
    <w:rsid w:val="00164A85"/>
    <w:rsid w:val="001A7FA0"/>
    <w:rsid w:val="001B3912"/>
    <w:rsid w:val="001D1B36"/>
    <w:rsid w:val="001D257A"/>
    <w:rsid w:val="001D48C4"/>
    <w:rsid w:val="001F2BBF"/>
    <w:rsid w:val="001F3D76"/>
    <w:rsid w:val="0020544C"/>
    <w:rsid w:val="00213C0B"/>
    <w:rsid w:val="0022057E"/>
    <w:rsid w:val="00222305"/>
    <w:rsid w:val="00233488"/>
    <w:rsid w:val="00237DAA"/>
    <w:rsid w:val="002819D9"/>
    <w:rsid w:val="0028241E"/>
    <w:rsid w:val="002B51B3"/>
    <w:rsid w:val="002D601B"/>
    <w:rsid w:val="002E556F"/>
    <w:rsid w:val="002F3922"/>
    <w:rsid w:val="002F518C"/>
    <w:rsid w:val="002F727E"/>
    <w:rsid w:val="003069E0"/>
    <w:rsid w:val="00313E4C"/>
    <w:rsid w:val="00315A70"/>
    <w:rsid w:val="0031774F"/>
    <w:rsid w:val="003230A0"/>
    <w:rsid w:val="0034321D"/>
    <w:rsid w:val="003561E9"/>
    <w:rsid w:val="00356FEC"/>
    <w:rsid w:val="00383EBE"/>
    <w:rsid w:val="0039352C"/>
    <w:rsid w:val="003A70D1"/>
    <w:rsid w:val="00403863"/>
    <w:rsid w:val="004463BF"/>
    <w:rsid w:val="00480198"/>
    <w:rsid w:val="004969FD"/>
    <w:rsid w:val="004D43C3"/>
    <w:rsid w:val="004F4FB7"/>
    <w:rsid w:val="005576C9"/>
    <w:rsid w:val="00557F32"/>
    <w:rsid w:val="00574B63"/>
    <w:rsid w:val="005A688E"/>
    <w:rsid w:val="005C5042"/>
    <w:rsid w:val="005D286B"/>
    <w:rsid w:val="005F0F6F"/>
    <w:rsid w:val="006010C2"/>
    <w:rsid w:val="0062569C"/>
    <w:rsid w:val="00634134"/>
    <w:rsid w:val="00682482"/>
    <w:rsid w:val="006C453C"/>
    <w:rsid w:val="006D3A9E"/>
    <w:rsid w:val="006D5306"/>
    <w:rsid w:val="00776702"/>
    <w:rsid w:val="00782264"/>
    <w:rsid w:val="007B2338"/>
    <w:rsid w:val="00802550"/>
    <w:rsid w:val="00803EA5"/>
    <w:rsid w:val="00813289"/>
    <w:rsid w:val="00815082"/>
    <w:rsid w:val="00824AFA"/>
    <w:rsid w:val="0084215C"/>
    <w:rsid w:val="00843130"/>
    <w:rsid w:val="00894D0D"/>
    <w:rsid w:val="008D67B3"/>
    <w:rsid w:val="008F1397"/>
    <w:rsid w:val="00926DD8"/>
    <w:rsid w:val="00931ED4"/>
    <w:rsid w:val="009501E7"/>
    <w:rsid w:val="00981F2B"/>
    <w:rsid w:val="00995CF0"/>
    <w:rsid w:val="009A3705"/>
    <w:rsid w:val="009E3EA0"/>
    <w:rsid w:val="00A9091A"/>
    <w:rsid w:val="00AA166B"/>
    <w:rsid w:val="00AA2266"/>
    <w:rsid w:val="00AD5655"/>
    <w:rsid w:val="00AE3DF3"/>
    <w:rsid w:val="00B11C2C"/>
    <w:rsid w:val="00B216D9"/>
    <w:rsid w:val="00B2257B"/>
    <w:rsid w:val="00B35DCE"/>
    <w:rsid w:val="00B616AE"/>
    <w:rsid w:val="00BA68F5"/>
    <w:rsid w:val="00C13684"/>
    <w:rsid w:val="00C300A5"/>
    <w:rsid w:val="00C83B1F"/>
    <w:rsid w:val="00CC4480"/>
    <w:rsid w:val="00CC5144"/>
    <w:rsid w:val="00CD3879"/>
    <w:rsid w:val="00CF55B8"/>
    <w:rsid w:val="00D21F90"/>
    <w:rsid w:val="00D2681B"/>
    <w:rsid w:val="00D4461F"/>
    <w:rsid w:val="00D650DD"/>
    <w:rsid w:val="00DB2692"/>
    <w:rsid w:val="00E27E31"/>
    <w:rsid w:val="00E47742"/>
    <w:rsid w:val="00E576EF"/>
    <w:rsid w:val="00E67794"/>
    <w:rsid w:val="00F03D12"/>
    <w:rsid w:val="00F10861"/>
    <w:rsid w:val="00F25F3B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4E4E"/>
  <w15:docId w15:val="{DEB8AAFE-BCE2-4918-9ED8-E5D40B23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40"/>
    <w:rPr>
      <w:rFonts w:ascii="Bookman Old Style" w:hAnsi="Bookman Old Style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6FEC"/>
    <w:pPr>
      <w:keepNext/>
      <w:keepLines/>
      <w:spacing w:before="40" w:after="120" w:line="276" w:lineRule="auto"/>
      <w:jc w:val="both"/>
      <w:outlineLvl w:val="1"/>
    </w:pPr>
    <w:rPr>
      <w:rFonts w:eastAsiaTheme="majorEastAsia" w:cs="Calibri Light"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042"/>
    <w:pPr>
      <w:keepNext/>
      <w:keepLines/>
      <w:numPr>
        <w:numId w:val="14"/>
      </w:numPr>
      <w:spacing w:before="240" w:after="120"/>
      <w:outlineLvl w:val="2"/>
    </w:pPr>
    <w:rPr>
      <w:rFonts w:eastAsiaTheme="majorEastAsia" w:cs="Calibri Light"/>
      <w:color w:val="C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264"/>
    <w:pPr>
      <w:keepNext/>
      <w:keepLines/>
      <w:spacing w:before="120" w:after="120"/>
      <w:outlineLvl w:val="3"/>
    </w:pPr>
    <w:rPr>
      <w:rFonts w:eastAsiaTheme="majorEastAsia" w:cs="Calibri Light"/>
      <w:i/>
      <w:iCs/>
      <w:color w:val="C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56FEC"/>
    <w:rPr>
      <w:rFonts w:ascii="Bookman Old Style" w:eastAsiaTheme="majorEastAsia" w:hAnsi="Bookman Old Style" w:cs="Calibri Light"/>
      <w:color w:val="C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C5042"/>
    <w:rPr>
      <w:rFonts w:ascii="Bookman Old Style" w:eastAsiaTheme="majorEastAsia" w:hAnsi="Bookman Old Style" w:cs="Calibri Light"/>
      <w:color w:val="C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82264"/>
    <w:rPr>
      <w:rFonts w:ascii="Bookman Old Style" w:eastAsiaTheme="majorEastAsia" w:hAnsi="Bookman Old Style" w:cs="Calibri Light"/>
      <w:i/>
      <w:iCs/>
      <w:color w:val="C0000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customStyle="1" w:styleId="TitreCar">
    <w:name w:val="Titre Car"/>
    <w:basedOn w:val="DefaultParagraphFont"/>
    <w:link w:val="Titre1"/>
    <w:uiPriority w:val="10"/>
    <w:qFormat/>
    <w:rsid w:val="00D45B5A"/>
    <w:rPr>
      <w:rFonts w:ascii="Calibri Light" w:eastAsiaTheme="majorEastAsia" w:hAnsi="Calibri Light" w:cs="Calibri Light"/>
      <w:spacing w:val="-10"/>
      <w:kern w:val="2"/>
      <w:sz w:val="56"/>
      <w:szCs w:val="56"/>
    </w:rPr>
  </w:style>
  <w:style w:type="character" w:customStyle="1" w:styleId="Sous-titreCar">
    <w:name w:val="Sous-titre Car"/>
    <w:basedOn w:val="DefaultParagraphFont"/>
    <w:uiPriority w:val="11"/>
    <w:qFormat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customStyle="1" w:styleId="Accentuation1">
    <w:name w:val="Accentuation1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customStyle="1" w:styleId="LienInternet">
    <w:name w:val="Lien Internet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customStyle="1" w:styleId="LienInternetvisit">
    <w:name w:val="Lien Internet visité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5B5A"/>
    <w:rPr>
      <w:rFonts w:ascii="Segoe UI" w:hAnsi="Segoe UI" w:cs="Segoe UI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D45B5A"/>
    <w:rPr>
      <w:rFonts w:ascii="Calibri" w:hAnsi="Calibri" w:cs="Calibr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45B5A"/>
    <w:rPr>
      <w:rFonts w:ascii="Calibri" w:hAnsi="Calibri" w:cs="Calibri"/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45B5A"/>
    <w:rPr>
      <w:rFonts w:ascii="Calibri" w:hAnsi="Calibri" w:cs="Calibri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45B5A"/>
    <w:rPr>
      <w:rFonts w:ascii="Calibri" w:hAnsi="Calibri" w:cs="Calibri"/>
      <w:b/>
      <w:bCs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D45B5A"/>
    <w:rPr>
      <w:rFonts w:ascii="Segoe UI" w:hAnsi="Segoe UI" w:cs="Segoe UI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D45B5A"/>
    <w:rPr>
      <w:rFonts w:ascii="Calibri" w:hAnsi="Calibri" w:cs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D45B5A"/>
    <w:rPr>
      <w:rFonts w:ascii="Consolas" w:hAnsi="Consolas" w:cs="Calibr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D45B5A"/>
    <w:rPr>
      <w:rFonts w:ascii="Consolas" w:hAnsi="Consolas" w:cs="Calibri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D45B5A"/>
    <w:rPr>
      <w:rFonts w:ascii="Consolas" w:hAnsi="Consolas" w:cs="Calibri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D45B5A"/>
    <w:rPr>
      <w:rFonts w:ascii="Calibri" w:hAnsi="Calibri" w:cs="Calibri"/>
      <w:color w:val="3B3838" w:themeColor="background2" w:themeShade="40"/>
    </w:rPr>
  </w:style>
  <w:style w:type="character" w:customStyle="1" w:styleId="En-tteCar">
    <w:name w:val="En-tête Car"/>
    <w:basedOn w:val="DefaultParagraphFont"/>
    <w:uiPriority w:val="99"/>
    <w:qFormat/>
    <w:rsid w:val="00D45B5A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45B5A"/>
    <w:rPr>
      <w:rFonts w:ascii="Calibri" w:hAnsi="Calibri" w:cs="Calibri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D45B5A"/>
    <w:rPr>
      <w:rFonts w:ascii="Calibri" w:hAnsi="Calibri" w:cs="Calibri"/>
      <w:color w:val="2B579A"/>
      <w:shd w:val="clear" w:color="auto" w:fill="E1DFDD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D45B5A"/>
    <w:rPr>
      <w:rFonts w:ascii="Calibri" w:hAnsi="Calibri" w:cs="Calibr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qFormat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qFormat/>
    <w:rsid w:val="00D45B5A"/>
    <w:rPr>
      <w:rFonts w:ascii="Calibri" w:hAnsi="Calibri" w:cs="Calibri"/>
    </w:rPr>
  </w:style>
  <w:style w:type="character" w:customStyle="1" w:styleId="Hashtag1">
    <w:name w:val="Hashtag1"/>
    <w:basedOn w:val="DefaultParagraphFont"/>
    <w:uiPriority w:val="99"/>
    <w:semiHidden/>
    <w:unhideWhenUsed/>
    <w:qFormat/>
    <w:rsid w:val="00D45B5A"/>
    <w:rPr>
      <w:rFonts w:ascii="Calibri" w:hAnsi="Calibri" w:cs="Calibri"/>
      <w:color w:val="2B579A"/>
      <w:shd w:val="clear" w:color="auto" w:fill="E1DFDD"/>
    </w:rPr>
  </w:style>
  <w:style w:type="character" w:customStyle="1" w:styleId="En-ttedemessageCar">
    <w:name w:val="En-tête de message Car"/>
    <w:basedOn w:val="DefaultParagraphFont"/>
    <w:uiPriority w:val="99"/>
    <w:semiHidden/>
    <w:qFormat/>
    <w:rsid w:val="00D45B5A"/>
    <w:rPr>
      <w:rFonts w:ascii="Calibri Light" w:eastAsiaTheme="majorEastAsia" w:hAnsi="Calibri Light" w:cs="Calibri Light"/>
      <w:sz w:val="24"/>
      <w:szCs w:val="24"/>
      <w:shd w:val="clear" w:color="auto" w:fill="CCCCCC"/>
    </w:rPr>
  </w:style>
  <w:style w:type="character" w:customStyle="1" w:styleId="Ancredenotedefin">
    <w:name w:val="Ancre de note de fin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D45B5A"/>
    <w:rPr>
      <w:rFonts w:ascii="Calibri" w:hAnsi="Calibri" w:cs="Calibri"/>
      <w:vertAlign w:val="superscript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D45B5A"/>
    <w:rPr>
      <w:rFonts w:ascii="Calibri" w:hAnsi="Calibri" w:cs="Calibri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sid w:val="00D45B5A"/>
    <w:rPr>
      <w:rFonts w:ascii="Calibri" w:hAnsi="Calibri" w:cs="Calibri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D45B5A"/>
    <w:rPr>
      <w:rFonts w:ascii="Calibri" w:hAnsi="Calibri" w:cs="Calibri"/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D45B5A"/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D45B5A"/>
    <w:rPr>
      <w:rFonts w:ascii="Calibri" w:hAnsi="Calibri" w:cs="Calibri"/>
    </w:rPr>
  </w:style>
  <w:style w:type="character" w:customStyle="1" w:styleId="RetraitcorpsdetexteCar">
    <w:name w:val="Retrait corps de texte Car"/>
    <w:basedOn w:val="DefaultParagraphFont"/>
    <w:uiPriority w:val="99"/>
    <w:semiHidden/>
    <w:qFormat/>
    <w:rsid w:val="00D45B5A"/>
    <w:rPr>
      <w:rFonts w:ascii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D45B5A"/>
    <w:rPr>
      <w:rFonts w:ascii="Calibri" w:hAnsi="Calibri" w:cs="Calibri"/>
    </w:rPr>
  </w:style>
  <w:style w:type="character" w:customStyle="1" w:styleId="BodyTextIndentChar">
    <w:name w:val="Body Text Indent Char"/>
    <w:basedOn w:val="BodyTextChar"/>
    <w:link w:val="BodyTextIndent"/>
    <w:uiPriority w:val="99"/>
    <w:semiHidden/>
    <w:qFormat/>
    <w:rsid w:val="00D45B5A"/>
    <w:rPr>
      <w:rFonts w:ascii="Calibri" w:hAnsi="Calibri" w:cs="Calibri"/>
    </w:rPr>
  </w:style>
  <w:style w:type="character" w:customStyle="1" w:styleId="BodyTextFirstIndent2Char">
    <w:name w:val="Body Text First Indent 2 Char"/>
    <w:basedOn w:val="RetraitcorpsdetexteCar"/>
    <w:link w:val="BodyTextFirstIndent2"/>
    <w:uiPriority w:val="99"/>
    <w:semiHidden/>
    <w:qFormat/>
    <w:rsid w:val="00D45B5A"/>
    <w:rPr>
      <w:rFonts w:ascii="Calibri" w:hAnsi="Calibri" w:cs="Calibr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D45B5A"/>
    <w:rPr>
      <w:rFonts w:ascii="Calibri" w:hAnsi="Calibri" w:cs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D45B5A"/>
    <w:rPr>
      <w:rFonts w:ascii="Calibri" w:hAnsi="Calibri" w:cs="Calibr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D45B5A"/>
    <w:rPr>
      <w:rFonts w:ascii="Calibri" w:hAnsi="Calibri" w:cs="Calibri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D45B5A"/>
    <w:rPr>
      <w:rFonts w:ascii="Calibri" w:hAnsi="Calibri" w:cs="Calibri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D45B5A"/>
    <w:rPr>
      <w:rFonts w:ascii="Calibri" w:hAnsi="Calibri" w:cs="Calibri"/>
    </w:rPr>
  </w:style>
  <w:style w:type="character" w:customStyle="1" w:styleId="Ancredenotedebasdepage">
    <w:name w:val="Ancre de note de bas de page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D45B5A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qFormat/>
    <w:rsid w:val="00D45B5A"/>
    <w:rPr>
      <w:rFonts w:ascii="Calibri" w:hAnsi="Calibri" w:cs="Calibri"/>
    </w:rPr>
  </w:style>
  <w:style w:type="paragraph" w:customStyle="1" w:styleId="Titre1">
    <w:name w:val="Titre1"/>
    <w:basedOn w:val="Normal"/>
    <w:next w:val="BodyText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00D45B5A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rsid w:val="00D45B5A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D45B5A"/>
    <w:pPr>
      <w:spacing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D45B5A"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45B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45B5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D45B5A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qFormat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45B5A"/>
    <w:rPr>
      <w:rFonts w:ascii="Consolas" w:hAnsi="Consolas"/>
      <w:szCs w:val="21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uiPriority w:val="99"/>
    <w:unhideWhenUsed/>
    <w:rsid w:val="00D45B5A"/>
  </w:style>
  <w:style w:type="paragraph" w:styleId="Footer">
    <w:name w:val="footer"/>
    <w:basedOn w:val="Normal"/>
    <w:link w:val="FooterChar"/>
    <w:uiPriority w:val="99"/>
    <w:unhideWhenUsed/>
    <w:rsid w:val="00D45B5A"/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D45B5A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rPr>
      <w:color w:val="2E74B5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D45B5A"/>
  </w:style>
  <w:style w:type="paragraph" w:styleId="MessageHeader">
    <w:name w:val="Message Header"/>
    <w:basedOn w:val="Normal"/>
    <w:uiPriority w:val="99"/>
    <w:semiHidden/>
    <w:unhideWhenUsed/>
    <w:qFormat/>
    <w:rsid w:val="00D45B5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qFormat/>
    <w:rsid w:val="00D45B5A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D45B5A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D45B5A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D45B5A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D45B5A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D45B5A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D45B5A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D45B5A"/>
    <w:p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D45B5A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D45B5A"/>
    <w:p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D45B5A"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rsid w:val="00D45B5A"/>
    <w:pPr>
      <w:ind w:left="2880"/>
    </w:pPr>
    <w:rPr>
      <w:rFonts w:ascii="Calibri Light" w:eastAsiaTheme="majorEastAsia" w:hAnsi="Calibri Light" w:cs="Calibri Light"/>
      <w:sz w:val="24"/>
      <w:szCs w:val="24"/>
    </w:rPr>
  </w:style>
  <w:style w:type="paragraph" w:styleId="NoSpacing">
    <w:name w:val="No Spacing"/>
    <w:uiPriority w:val="1"/>
    <w:qFormat/>
    <w:rsid w:val="00D45B5A"/>
    <w:rPr>
      <w:rFonts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D45B5A"/>
  </w:style>
  <w:style w:type="paragraph" w:styleId="NormalWeb">
    <w:name w:val="Normal (Web)"/>
    <w:basedOn w:val="Normal"/>
    <w:uiPriority w:val="99"/>
    <w:semiHidden/>
    <w:unhideWhenUsed/>
    <w:qFormat/>
    <w:rsid w:val="00D45B5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45B5A"/>
    <w:pPr>
      <w:spacing w:after="120" w:line="480" w:lineRule="auto"/>
    </w:pPr>
  </w:style>
  <w:style w:type="paragraph" w:styleId="BodyTextIndent">
    <w:name w:val="Body Text Indent"/>
    <w:basedOn w:val="BodyText"/>
    <w:link w:val="BodyTextIndentChar"/>
    <w:uiPriority w:val="99"/>
    <w:semiHidden/>
    <w:unhideWhenUsed/>
    <w:qFormat/>
    <w:rsid w:val="00D45B5A"/>
    <w:pPr>
      <w:spacing w:after="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D45B5A"/>
    <w:pPr>
      <w:spacing w:after="120" w:line="480" w:lineRule="auto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D45B5A"/>
    <w:pPr>
      <w:ind w:left="360"/>
    </w:pPr>
  </w:style>
  <w:style w:type="paragraph" w:styleId="NormalIndent">
    <w:name w:val="Normal Indent"/>
    <w:basedOn w:val="Normal"/>
    <w:uiPriority w:val="99"/>
    <w:semiHidden/>
    <w:unhideWhenUsed/>
    <w:qFormat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D45B5A"/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D45B5A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D45B5A"/>
    <w:pPr>
      <w:ind w:left="4320"/>
    </w:pPr>
  </w:style>
  <w:style w:type="numbering" w:styleId="111111">
    <w:name w:val="Outline List 2"/>
    <w:uiPriority w:val="99"/>
    <w:semiHidden/>
    <w:unhideWhenUsed/>
    <w:qFormat/>
    <w:rsid w:val="00D45B5A"/>
  </w:style>
  <w:style w:type="numbering" w:styleId="1ai">
    <w:name w:val="Outline List 1"/>
    <w:uiPriority w:val="99"/>
    <w:semiHidden/>
    <w:unhideWhenUsed/>
    <w:qFormat/>
    <w:rsid w:val="00D45B5A"/>
  </w:style>
  <w:style w:type="numbering" w:styleId="ArticleSection">
    <w:name w:val="Outline List 3"/>
    <w:uiPriority w:val="99"/>
    <w:semiHidden/>
    <w:unhideWhenUsed/>
    <w:qFormat/>
    <w:rsid w:val="00D45B5A"/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9BD5" w:themeColor="accent1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7D31" w:themeColor="accent2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A5A5" w:themeColor="accent3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C000" w:themeColor="accent4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72C4" w:themeColor="accent5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F03D12"/>
  </w:style>
  <w:style w:type="character" w:styleId="Hyperlink">
    <w:name w:val="Hyperlink"/>
    <w:basedOn w:val="DefaultParagraphFont"/>
    <w:uiPriority w:val="99"/>
    <w:unhideWhenUsed/>
    <w:rsid w:val="00222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www.badnewsonradio.fr/category/post-apocalyps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fr/illustrations/cr%c3%a2ne-capuche-%c3%a9p%c3%a9e-affronter-782385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fr.wikipedia.org/wiki/Francesco_Sforza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r.wikipedia.org/wiki/Mort_de_Richard_C%C5%93ur_de_Lion" TargetMode="External"/><Relationship Id="rId20" Type="http://schemas.openxmlformats.org/officeDocument/2006/relationships/hyperlink" Target="https://pixabay.com/fr/photos/%c3%a9p%c3%a9e-arm%c3%a9e-militaire-casque-soldat-4361883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wikipedia.org/wiki/Dark_Sun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adnewsonradio.fr/prenoms-post-apo/" TargetMode="External"/><Relationship Id="rId23" Type="http://schemas.openxmlformats.org/officeDocument/2006/relationships/hyperlink" Target="https://pixabay.com/fr/photos/viking-roux-fantaisie-guerrier-6215271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fr.wikipedia.org/wiki/Malevil_(film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hyperlink" Target="https://pixabay.com/fr/illustrations/train-marchand-marchand-moyen-%c3%a2ge-139806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2459FBB-762C-4AC8-8011-ECA4229B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7180</TotalTime>
  <Pages>11</Pages>
  <Words>2630</Words>
  <Characters>12862</Characters>
  <Application>Microsoft Office Word</Application>
  <DocSecurity>0</DocSecurity>
  <Lines>321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Pannier, Regis</dc:creator>
  <dc:description/>
  <cp:lastModifiedBy>Pannier, Regis</cp:lastModifiedBy>
  <cp:revision>23</cp:revision>
  <dcterms:created xsi:type="dcterms:W3CDTF">2021-10-22T21:07:00Z</dcterms:created>
  <dcterms:modified xsi:type="dcterms:W3CDTF">2021-11-04T10:06:00Z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