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0"/>
          <w:szCs w:val="30"/>
        </w:rPr>
      </w:pPr>
      <w:r w:rsidDel="00000000" w:rsidR="00000000" w:rsidRPr="00000000">
        <w:rPr>
          <w:rtl w:val="0"/>
        </w:rPr>
      </w:r>
    </w:p>
    <w:p w:rsidR="00000000" w:rsidDel="00000000" w:rsidP="00000000" w:rsidRDefault="00000000" w:rsidRPr="00000000" w14:paraId="00000002">
      <w:pPr>
        <w:rPr>
          <w:sz w:val="30"/>
          <w:szCs w:val="30"/>
        </w:rPr>
      </w:pPr>
      <w:r w:rsidDel="00000000" w:rsidR="00000000" w:rsidRPr="00000000">
        <w:rPr>
          <w:rtl w:val="0"/>
        </w:rPr>
      </w:r>
    </w:p>
    <w:p w:rsidR="00000000" w:rsidDel="00000000" w:rsidP="00000000" w:rsidRDefault="00000000" w:rsidRPr="00000000" w14:paraId="00000003">
      <w:pPr>
        <w:rPr>
          <w:sz w:val="30"/>
          <w:szCs w:val="30"/>
        </w:rPr>
      </w:pPr>
      <w:r w:rsidDel="00000000" w:rsidR="00000000" w:rsidRPr="00000000">
        <w:rPr>
          <w:rtl w:val="0"/>
        </w:rPr>
      </w:r>
    </w:p>
    <w:p w:rsidR="00000000" w:rsidDel="00000000" w:rsidP="00000000" w:rsidRDefault="00000000" w:rsidRPr="00000000" w14:paraId="00000004">
      <w:pPr>
        <w:jc w:val="center"/>
        <w:rPr>
          <w:i w:val="1"/>
          <w:sz w:val="40"/>
          <w:szCs w:val="40"/>
        </w:rPr>
      </w:pPr>
      <w:r w:rsidDel="00000000" w:rsidR="00000000" w:rsidRPr="00000000">
        <w:rPr>
          <w:i w:val="1"/>
          <w:sz w:val="40"/>
          <w:szCs w:val="40"/>
          <w:rtl w:val="0"/>
        </w:rPr>
        <w:t xml:space="preserve">Les Autres Ombres</w:t>
      </w:r>
    </w:p>
    <w:p w:rsidR="00000000" w:rsidDel="00000000" w:rsidP="00000000" w:rsidRDefault="00000000" w:rsidRPr="00000000" w14:paraId="00000005">
      <w:pPr>
        <w:rPr>
          <w:sz w:val="30"/>
          <w:szCs w:val="30"/>
        </w:rPr>
      </w:pPr>
      <w:r w:rsidDel="00000000" w:rsidR="00000000" w:rsidRPr="00000000">
        <w:rPr>
          <w:rtl w:val="0"/>
        </w:rPr>
      </w:r>
    </w:p>
    <w:p w:rsidR="00000000" w:rsidDel="00000000" w:rsidP="00000000" w:rsidRDefault="00000000" w:rsidRPr="00000000" w14:paraId="00000006">
      <w:pPr>
        <w:rPr>
          <w:sz w:val="30"/>
          <w:szCs w:val="30"/>
        </w:rPr>
      </w:pPr>
      <w:r w:rsidDel="00000000" w:rsidR="00000000" w:rsidRPr="00000000">
        <w:rPr>
          <w:rtl w:val="0"/>
        </w:rPr>
      </w:r>
    </w:p>
    <w:p w:rsidR="00000000" w:rsidDel="00000000" w:rsidP="00000000" w:rsidRDefault="00000000" w:rsidRPr="00000000" w14:paraId="00000007">
      <w:pPr>
        <w:jc w:val="center"/>
        <w:rPr>
          <w:sz w:val="30"/>
          <w:szCs w:val="30"/>
        </w:rPr>
      </w:pPr>
      <w:r w:rsidDel="00000000" w:rsidR="00000000" w:rsidRPr="00000000">
        <w:rPr>
          <w:sz w:val="30"/>
          <w:szCs w:val="30"/>
        </w:rPr>
        <w:drawing>
          <wp:inline distB="114300" distT="114300" distL="114300" distR="114300">
            <wp:extent cx="2879888" cy="4438650"/>
            <wp:effectExtent b="0" l="0" r="0" t="0"/>
            <wp:docPr id="1" name="image2.png"/>
            <a:graphic>
              <a:graphicData uri="http://schemas.openxmlformats.org/drawingml/2006/picture">
                <pic:pic>
                  <pic:nvPicPr>
                    <pic:cNvPr id="0" name="image2.png"/>
                    <pic:cNvPicPr preferRelativeResize="0"/>
                  </pic:nvPicPr>
                  <pic:blipFill>
                    <a:blip r:embed="rId6"/>
                    <a:srcRect b="23312" l="55980" r="8970" t="17131"/>
                    <a:stretch>
                      <a:fillRect/>
                    </a:stretch>
                  </pic:blipFill>
                  <pic:spPr>
                    <a:xfrm>
                      <a:off x="0" y="0"/>
                      <a:ext cx="2879888" cy="443865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sz w:val="30"/>
          <w:szCs w:val="30"/>
        </w:rPr>
      </w:pPr>
      <w:r w:rsidDel="00000000" w:rsidR="00000000" w:rsidRPr="00000000">
        <w:rPr>
          <w:rtl w:val="0"/>
        </w:rPr>
      </w:r>
    </w:p>
    <w:p w:rsidR="00000000" w:rsidDel="00000000" w:rsidP="00000000" w:rsidRDefault="00000000" w:rsidRPr="00000000" w14:paraId="00000009">
      <w:pPr>
        <w:rPr>
          <w:sz w:val="30"/>
          <w:szCs w:val="30"/>
        </w:rPr>
      </w:pPr>
      <w:r w:rsidDel="00000000" w:rsidR="00000000" w:rsidRPr="00000000">
        <w:rPr>
          <w:rtl w:val="0"/>
        </w:rPr>
      </w:r>
    </w:p>
    <w:p w:rsidR="00000000" w:rsidDel="00000000" w:rsidP="00000000" w:rsidRDefault="00000000" w:rsidRPr="00000000" w14:paraId="0000000A">
      <w:pPr>
        <w:rPr>
          <w:sz w:val="30"/>
          <w:szCs w:val="30"/>
        </w:rPr>
      </w:pPr>
      <w:r w:rsidDel="00000000" w:rsidR="00000000" w:rsidRPr="00000000">
        <w:rPr>
          <w:rtl w:val="0"/>
        </w:rPr>
      </w:r>
    </w:p>
    <w:p w:rsidR="00000000" w:rsidDel="00000000" w:rsidP="00000000" w:rsidRDefault="00000000" w:rsidRPr="00000000" w14:paraId="0000000B">
      <w:pPr>
        <w:rPr>
          <w:sz w:val="30"/>
          <w:szCs w:val="30"/>
        </w:rPr>
      </w:pPr>
      <w:r w:rsidDel="00000000" w:rsidR="00000000" w:rsidRPr="00000000">
        <w:rPr>
          <w:rtl w:val="0"/>
        </w:rPr>
      </w:r>
    </w:p>
    <w:p w:rsidR="00000000" w:rsidDel="00000000" w:rsidP="00000000" w:rsidRDefault="00000000" w:rsidRPr="00000000" w14:paraId="0000000C">
      <w:pPr>
        <w:rPr>
          <w:sz w:val="30"/>
          <w:szCs w:val="30"/>
        </w:rPr>
      </w:pPr>
      <w:r w:rsidDel="00000000" w:rsidR="00000000" w:rsidRPr="00000000">
        <w:rPr>
          <w:rtl w:val="0"/>
        </w:rPr>
      </w:r>
    </w:p>
    <w:p w:rsidR="00000000" w:rsidDel="00000000" w:rsidP="00000000" w:rsidRDefault="00000000" w:rsidRPr="00000000" w14:paraId="0000000D">
      <w:pPr>
        <w:rPr>
          <w:sz w:val="30"/>
          <w:szCs w:val="30"/>
        </w:rPr>
      </w:pPr>
      <w:r w:rsidDel="00000000" w:rsidR="00000000" w:rsidRPr="00000000">
        <w:rPr>
          <w:rtl w:val="0"/>
        </w:rPr>
      </w:r>
    </w:p>
    <w:p w:rsidR="00000000" w:rsidDel="00000000" w:rsidP="00000000" w:rsidRDefault="00000000" w:rsidRPr="00000000" w14:paraId="0000000E">
      <w:pPr>
        <w:rPr>
          <w:sz w:val="30"/>
          <w:szCs w:val="30"/>
        </w:rPr>
      </w:pPr>
      <w:r w:rsidDel="00000000" w:rsidR="00000000" w:rsidRPr="00000000">
        <w:rPr>
          <w:rtl w:val="0"/>
        </w:rPr>
      </w:r>
    </w:p>
    <w:p w:rsidR="00000000" w:rsidDel="00000000" w:rsidP="00000000" w:rsidRDefault="00000000" w:rsidRPr="00000000" w14:paraId="0000000F">
      <w:pPr>
        <w:rPr>
          <w:sz w:val="30"/>
          <w:szCs w:val="30"/>
        </w:rPr>
      </w:pPr>
      <w:r w:rsidDel="00000000" w:rsidR="00000000" w:rsidRPr="00000000">
        <w:rPr>
          <w:rtl w:val="0"/>
        </w:rPr>
      </w:r>
    </w:p>
    <w:p w:rsidR="00000000" w:rsidDel="00000000" w:rsidP="00000000" w:rsidRDefault="00000000" w:rsidRPr="00000000" w14:paraId="00000010">
      <w:pPr>
        <w:rPr>
          <w:sz w:val="30"/>
          <w:szCs w:val="30"/>
        </w:rPr>
      </w:pPr>
      <w:r w:rsidDel="00000000" w:rsidR="00000000" w:rsidRPr="00000000">
        <w:rPr>
          <w:rtl w:val="0"/>
        </w:rPr>
      </w:r>
    </w:p>
    <w:p w:rsidR="00000000" w:rsidDel="00000000" w:rsidP="00000000" w:rsidRDefault="00000000" w:rsidRPr="00000000" w14:paraId="00000011">
      <w:pPr>
        <w:rPr>
          <w:sz w:val="30"/>
          <w:szCs w:val="30"/>
        </w:rPr>
      </w:pPr>
      <w:r w:rsidDel="00000000" w:rsidR="00000000" w:rsidRPr="00000000">
        <w:rPr>
          <w:b w:val="1"/>
          <w:i w:val="1"/>
          <w:color w:val="373737"/>
          <w:sz w:val="23"/>
          <w:szCs w:val="23"/>
          <w:highlight w:val="white"/>
          <w:rtl w:val="0"/>
        </w:rPr>
        <w:t xml:space="preserve">Par </w:t>
      </w:r>
      <w:r w:rsidDel="00000000" w:rsidR="00000000" w:rsidRPr="00000000">
        <w:rPr>
          <w:b w:val="1"/>
          <w:color w:val="373737"/>
          <w:sz w:val="23"/>
          <w:szCs w:val="23"/>
          <w:highlight w:val="white"/>
          <w:rtl w:val="0"/>
        </w:rPr>
        <w:t xml:space="preserve">3d6</w:t>
      </w:r>
      <w:r w:rsidDel="00000000" w:rsidR="00000000" w:rsidRPr="00000000">
        <w:rPr>
          <w:b w:val="1"/>
          <w:i w:val="1"/>
          <w:color w:val="373737"/>
          <w:sz w:val="23"/>
          <w:szCs w:val="23"/>
          <w:highlight w:val="white"/>
          <w:rtl w:val="0"/>
        </w:rPr>
        <w:t xml:space="preserve">, pour le Dixième Défi Trois Fois Forgé de PTGPTB. Ce jeu est placé sous licence Creative Commons BY-NC-SA.</w:t>
      </w:r>
      <w:r w:rsidDel="00000000" w:rsidR="00000000" w:rsidRPr="00000000">
        <w:br w:type="page"/>
      </w:r>
      <w:r w:rsidDel="00000000" w:rsidR="00000000" w:rsidRPr="00000000">
        <w:rPr>
          <w:rtl w:val="0"/>
        </w:rPr>
      </w:r>
    </w:p>
    <w:p w:rsidR="00000000" w:rsidDel="00000000" w:rsidP="00000000" w:rsidRDefault="00000000" w:rsidRPr="00000000" w14:paraId="00000012">
      <w:pPr>
        <w:rPr>
          <w:b w:val="1"/>
          <w:sz w:val="30"/>
          <w:szCs w:val="30"/>
        </w:rPr>
      </w:pPr>
      <w:r w:rsidDel="00000000" w:rsidR="00000000" w:rsidRPr="00000000">
        <w:rPr>
          <w:b w:val="1"/>
          <w:sz w:val="30"/>
          <w:szCs w:val="30"/>
          <w:u w:val="single"/>
          <w:rtl w:val="0"/>
        </w:rPr>
        <w:t xml:space="preserve">Introduction</w:t>
      </w:r>
      <w:r w:rsidDel="00000000" w:rsidR="00000000" w:rsidRPr="00000000">
        <w:rPr>
          <w:b w:val="1"/>
          <w:sz w:val="30"/>
          <w:szCs w:val="30"/>
          <w:rtl w:val="0"/>
        </w:rPr>
        <w:t xml:space="preserve">:</w:t>
      </w:r>
    </w:p>
    <w:p w:rsidR="00000000" w:rsidDel="00000000" w:rsidP="00000000" w:rsidRDefault="00000000" w:rsidRPr="00000000" w14:paraId="00000013">
      <w:pPr>
        <w:rPr>
          <w:sz w:val="30"/>
          <w:szCs w:val="30"/>
        </w:rPr>
      </w:pPr>
      <w:r w:rsidDel="00000000" w:rsidR="00000000" w:rsidRPr="00000000">
        <w:rPr>
          <w:sz w:val="30"/>
          <w:szCs w:val="30"/>
          <w:rtl w:val="0"/>
        </w:rPr>
        <w:t xml:space="preserve">Vous avez glissé. Vous n’avez senti aucun impact malgré l’intensité du choc. Vous êtes relevé indemne.</w:t>
      </w:r>
    </w:p>
    <w:p w:rsidR="00000000" w:rsidDel="00000000" w:rsidP="00000000" w:rsidRDefault="00000000" w:rsidRPr="00000000" w14:paraId="00000014">
      <w:pPr>
        <w:rPr>
          <w:sz w:val="30"/>
          <w:szCs w:val="30"/>
        </w:rPr>
      </w:pPr>
      <w:r w:rsidDel="00000000" w:rsidR="00000000" w:rsidRPr="00000000">
        <w:rPr>
          <w:sz w:val="30"/>
          <w:szCs w:val="30"/>
          <w:rtl w:val="0"/>
        </w:rPr>
        <w:t xml:space="preserve">Pourtant, en clignant des yeux, vous avez aperçu quelque chose du coin de l'oeil.</w:t>
      </w:r>
    </w:p>
    <w:p w:rsidR="00000000" w:rsidDel="00000000" w:rsidP="00000000" w:rsidRDefault="00000000" w:rsidRPr="00000000" w14:paraId="00000015">
      <w:pPr>
        <w:rPr>
          <w:sz w:val="30"/>
          <w:szCs w:val="30"/>
        </w:rPr>
      </w:pPr>
      <w:r w:rsidDel="00000000" w:rsidR="00000000" w:rsidRPr="00000000">
        <w:rPr>
          <w:sz w:val="30"/>
          <w:szCs w:val="30"/>
          <w:rtl w:val="0"/>
        </w:rPr>
        <w:t xml:space="preserve">Sur le moment, vous n'avez pas compris. </w:t>
      </w:r>
    </w:p>
    <w:p w:rsidR="00000000" w:rsidDel="00000000" w:rsidP="00000000" w:rsidRDefault="00000000" w:rsidRPr="00000000" w14:paraId="00000016">
      <w:pPr>
        <w:rPr>
          <w:sz w:val="30"/>
          <w:szCs w:val="30"/>
        </w:rPr>
      </w:pPr>
      <w:r w:rsidDel="00000000" w:rsidR="00000000" w:rsidRPr="00000000">
        <w:rPr>
          <w:sz w:val="30"/>
          <w:szCs w:val="30"/>
          <w:rtl w:val="0"/>
        </w:rPr>
        <w:t xml:space="preserve">Les jours qui ont suivi, ces flash se sont reproduits. </w:t>
      </w:r>
    </w:p>
    <w:p w:rsidR="00000000" w:rsidDel="00000000" w:rsidP="00000000" w:rsidRDefault="00000000" w:rsidRPr="00000000" w14:paraId="00000017">
      <w:pPr>
        <w:rPr>
          <w:sz w:val="30"/>
          <w:szCs w:val="30"/>
        </w:rPr>
      </w:pPr>
      <w:r w:rsidDel="00000000" w:rsidR="00000000" w:rsidRPr="00000000">
        <w:rPr>
          <w:sz w:val="30"/>
          <w:szCs w:val="30"/>
          <w:rtl w:val="0"/>
        </w:rPr>
        <w:t xml:space="preserve">Vous avez aperçu plus clairement, d'autres points lumineux à proximité. </w:t>
      </w:r>
    </w:p>
    <w:p w:rsidR="00000000" w:rsidDel="00000000" w:rsidP="00000000" w:rsidRDefault="00000000" w:rsidRPr="00000000" w14:paraId="00000018">
      <w:pPr>
        <w:rPr>
          <w:sz w:val="30"/>
          <w:szCs w:val="30"/>
        </w:rPr>
      </w:pPr>
      <w:r w:rsidDel="00000000" w:rsidR="00000000" w:rsidRPr="00000000">
        <w:rPr>
          <w:sz w:val="30"/>
          <w:szCs w:val="30"/>
          <w:rtl w:val="0"/>
        </w:rPr>
        <w:t xml:space="preserve">Alors que vous vous êtes réunis, sans avoir d’explications, vous avez repéré des Ombres indéfinissables arriver en masse. En un instant elles fondaient sur vous, force invisible vous donnant l’impression d’heurter un mur à pleine vitesse. Vous subissiez l'attaque en tentant de comprendre ce qu’il se passait quand votre sauveur est apparu et s’est chargé de vos assaillants. Le combat n’a duré que quelques secondes, se révélant par flash de scènes. </w:t>
      </w:r>
    </w:p>
    <w:p w:rsidR="00000000" w:rsidDel="00000000" w:rsidP="00000000" w:rsidRDefault="00000000" w:rsidRPr="00000000" w14:paraId="00000019">
      <w:pPr>
        <w:rPr>
          <w:sz w:val="30"/>
          <w:szCs w:val="30"/>
        </w:rPr>
      </w:pPr>
      <w:r w:rsidDel="00000000" w:rsidR="00000000" w:rsidRPr="00000000">
        <w:rPr>
          <w:rtl w:val="0"/>
        </w:rPr>
      </w:r>
    </w:p>
    <w:p w:rsidR="00000000" w:rsidDel="00000000" w:rsidP="00000000" w:rsidRDefault="00000000" w:rsidRPr="00000000" w14:paraId="0000001A">
      <w:pPr>
        <w:rPr>
          <w:sz w:val="30"/>
          <w:szCs w:val="30"/>
        </w:rPr>
      </w:pPr>
      <w:r w:rsidDel="00000000" w:rsidR="00000000" w:rsidRPr="00000000">
        <w:rPr>
          <w:sz w:val="30"/>
          <w:szCs w:val="30"/>
          <w:rtl w:val="0"/>
        </w:rPr>
        <w:t xml:space="preserve">Devenu votre mentor, il vous apprend à glisser dans l'autre réalité, vous montrant que cela attire toujours des créatures d'ombres. Et que celles qui vous ont attaqués sont les plus faibles.</w:t>
      </w:r>
    </w:p>
    <w:p w:rsidR="00000000" w:rsidDel="00000000" w:rsidP="00000000" w:rsidRDefault="00000000" w:rsidRPr="00000000" w14:paraId="0000001B">
      <w:pPr>
        <w:rPr>
          <w:sz w:val="30"/>
          <w:szCs w:val="30"/>
        </w:rPr>
      </w:pPr>
      <w:r w:rsidDel="00000000" w:rsidR="00000000" w:rsidRPr="00000000">
        <w:rPr>
          <w:rtl w:val="0"/>
        </w:rPr>
      </w:r>
    </w:p>
    <w:p w:rsidR="00000000" w:rsidDel="00000000" w:rsidP="00000000" w:rsidRDefault="00000000" w:rsidRPr="00000000" w14:paraId="0000001C">
      <w:pPr>
        <w:rPr>
          <w:sz w:val="30"/>
          <w:szCs w:val="30"/>
        </w:rPr>
      </w:pPr>
      <w:r w:rsidDel="00000000" w:rsidR="00000000" w:rsidRPr="00000000">
        <w:rPr>
          <w:sz w:val="30"/>
          <w:szCs w:val="30"/>
          <w:rtl w:val="0"/>
        </w:rPr>
        <w:t xml:space="preserve">Désormais capables de glisser dans l'autre réalité, d’y ignorer la pesanteur, de vous y déplacer juste par le regard, voire même d’y interagir avec la réalité sans être repéré, vous avez vite remarqué des liens d’ombres entre les gens. </w:t>
      </w:r>
    </w:p>
    <w:p w:rsidR="00000000" w:rsidDel="00000000" w:rsidP="00000000" w:rsidRDefault="00000000" w:rsidRPr="00000000" w14:paraId="0000001D">
      <w:pPr>
        <w:rPr>
          <w:sz w:val="30"/>
          <w:szCs w:val="30"/>
        </w:rPr>
      </w:pPr>
      <w:r w:rsidDel="00000000" w:rsidR="00000000" w:rsidRPr="00000000">
        <w:rPr>
          <w:rtl w:val="0"/>
        </w:rPr>
      </w:r>
    </w:p>
    <w:p w:rsidR="00000000" w:rsidDel="00000000" w:rsidP="00000000" w:rsidRDefault="00000000" w:rsidRPr="00000000" w14:paraId="0000001E">
      <w:pPr>
        <w:rPr>
          <w:sz w:val="30"/>
          <w:szCs w:val="30"/>
        </w:rPr>
      </w:pPr>
      <w:r w:rsidDel="00000000" w:rsidR="00000000" w:rsidRPr="00000000">
        <w:rPr>
          <w:sz w:val="30"/>
          <w:szCs w:val="30"/>
          <w:rtl w:val="0"/>
        </w:rPr>
        <w:t xml:space="preserve">Peu avant que vous ne constatiez la disparition de votre mentor, l’un de vous a détecté une tâche d’ombre extrêmement massive sur votre mentor. </w:t>
      </w:r>
    </w:p>
    <w:p w:rsidR="00000000" w:rsidDel="00000000" w:rsidP="00000000" w:rsidRDefault="00000000" w:rsidRPr="00000000" w14:paraId="0000001F">
      <w:pPr>
        <w:rPr>
          <w:sz w:val="30"/>
          <w:szCs w:val="30"/>
        </w:rPr>
      </w:pPr>
      <w:r w:rsidDel="00000000" w:rsidR="00000000" w:rsidRPr="00000000">
        <w:rPr>
          <w:sz w:val="30"/>
          <w:szCs w:val="30"/>
          <w:rtl w:val="0"/>
        </w:rPr>
        <w:t xml:space="preserve">Vous avez compris rapidement que les créatures d'ombres manipulent les gens auxquels ils s’attachent, créant des liens d’ombres entre les gens, les objets, les lieux. </w:t>
      </w:r>
    </w:p>
    <w:p w:rsidR="00000000" w:rsidDel="00000000" w:rsidP="00000000" w:rsidRDefault="00000000" w:rsidRPr="00000000" w14:paraId="00000020">
      <w:pPr>
        <w:rPr>
          <w:sz w:val="30"/>
          <w:szCs w:val="30"/>
        </w:rPr>
      </w:pPr>
      <w:r w:rsidDel="00000000" w:rsidR="00000000" w:rsidRPr="00000000">
        <w:rPr>
          <w:sz w:val="30"/>
          <w:szCs w:val="30"/>
          <w:rtl w:val="0"/>
        </w:rPr>
        <w:t xml:space="preserve">Ce fil d’ombre semble infini et reste incompréhensible. </w:t>
      </w:r>
    </w:p>
    <w:p w:rsidR="00000000" w:rsidDel="00000000" w:rsidP="00000000" w:rsidRDefault="00000000" w:rsidRPr="00000000" w14:paraId="00000021">
      <w:pPr>
        <w:rPr>
          <w:sz w:val="30"/>
          <w:szCs w:val="30"/>
        </w:rPr>
      </w:pPr>
      <w:r w:rsidDel="00000000" w:rsidR="00000000" w:rsidRPr="00000000">
        <w:rPr>
          <w:sz w:val="30"/>
          <w:szCs w:val="30"/>
          <w:rtl w:val="0"/>
        </w:rPr>
        <w:t xml:space="preserve">Les créatures d’ombres peuvent même envelopper littéralement des personnes de la réalité.</w:t>
      </w:r>
    </w:p>
    <w:p w:rsidR="00000000" w:rsidDel="00000000" w:rsidP="00000000" w:rsidRDefault="00000000" w:rsidRPr="00000000" w14:paraId="00000022">
      <w:pPr>
        <w:rPr>
          <w:sz w:val="30"/>
          <w:szCs w:val="30"/>
        </w:rPr>
      </w:pPr>
      <w:r w:rsidDel="00000000" w:rsidR="00000000" w:rsidRPr="00000000">
        <w:rPr>
          <w:sz w:val="30"/>
          <w:szCs w:val="30"/>
          <w:rtl w:val="0"/>
        </w:rPr>
        <w:t xml:space="preserve">Dans l’Autre Réalité, vous pouvez  interagir avec ces fils, et donc, modifier l'état des personnes concernées, mais cela attirera toujours les créatures d’ombres.</w:t>
      </w:r>
    </w:p>
    <w:p w:rsidR="00000000" w:rsidDel="00000000" w:rsidP="00000000" w:rsidRDefault="00000000" w:rsidRPr="00000000" w14:paraId="00000023">
      <w:pPr>
        <w:rPr>
          <w:sz w:val="30"/>
          <w:szCs w:val="30"/>
        </w:rPr>
      </w:pPr>
      <w:r w:rsidDel="00000000" w:rsidR="00000000" w:rsidRPr="00000000">
        <w:rPr>
          <w:sz w:val="30"/>
          <w:szCs w:val="30"/>
          <w:rtl w:val="0"/>
        </w:rPr>
        <w:t xml:space="preserve">De la même manière, vous pouvez influencer la réalité en liant les gens, en créant des liens entre les événements, en liant des objets à des gens, etc.</w:t>
      </w:r>
    </w:p>
    <w:p w:rsidR="00000000" w:rsidDel="00000000" w:rsidP="00000000" w:rsidRDefault="00000000" w:rsidRPr="00000000" w14:paraId="00000024">
      <w:pPr>
        <w:rPr>
          <w:sz w:val="30"/>
          <w:szCs w:val="30"/>
        </w:rPr>
      </w:pPr>
      <w:r w:rsidDel="00000000" w:rsidR="00000000" w:rsidRPr="00000000">
        <w:rPr>
          <w:rtl w:val="0"/>
        </w:rPr>
      </w:r>
    </w:p>
    <w:p w:rsidR="00000000" w:rsidDel="00000000" w:rsidP="00000000" w:rsidRDefault="00000000" w:rsidRPr="00000000" w14:paraId="00000025">
      <w:pPr>
        <w:rPr>
          <w:sz w:val="30"/>
          <w:szCs w:val="30"/>
        </w:rPr>
      </w:pPr>
      <w:r w:rsidDel="00000000" w:rsidR="00000000" w:rsidRPr="00000000">
        <w:rPr>
          <w:sz w:val="30"/>
          <w:szCs w:val="30"/>
          <w:rtl w:val="0"/>
        </w:rPr>
        <w:t xml:space="preserve">Déciderez-vous d'influencer le monde autour de vous pour l'améliorer, voire pour empêcher les Fidèles des ombres d'atteindre leurs sombres objectifs?</w:t>
      </w:r>
    </w:p>
    <w:p w:rsidR="00000000" w:rsidDel="00000000" w:rsidP="00000000" w:rsidRDefault="00000000" w:rsidRPr="00000000" w14:paraId="00000026">
      <w:pPr>
        <w:rPr>
          <w:sz w:val="30"/>
          <w:szCs w:val="30"/>
        </w:rPr>
      </w:pPr>
      <w:r w:rsidDel="00000000" w:rsidR="00000000" w:rsidRPr="00000000">
        <w:rPr>
          <w:rtl w:val="0"/>
        </w:rPr>
      </w:r>
    </w:p>
    <w:p w:rsidR="00000000" w:rsidDel="00000000" w:rsidP="00000000" w:rsidRDefault="00000000" w:rsidRPr="00000000" w14:paraId="00000027">
      <w:pPr>
        <w:rPr>
          <w:b w:val="1"/>
          <w:sz w:val="30"/>
          <w:szCs w:val="30"/>
        </w:rPr>
      </w:pPr>
      <w:r w:rsidDel="00000000" w:rsidR="00000000" w:rsidRPr="00000000">
        <w:rPr>
          <w:sz w:val="30"/>
          <w:szCs w:val="30"/>
          <w:rtl w:val="0"/>
        </w:rPr>
        <w:t xml:space="preserve">Les personnages ignorent qu’à l'instant même où ils ont glissé dans l'autre réalité, ils ont été remarqués par des fidèles des créatures d'Ombres qui cherchent à les retrouver et à les éliminer ou à profiter de leurs pouvoirs.</w:t>
      </w:r>
      <w:r w:rsidDel="00000000" w:rsidR="00000000" w:rsidRPr="00000000">
        <w:br w:type="page"/>
      </w:r>
      <w:r w:rsidDel="00000000" w:rsidR="00000000" w:rsidRPr="00000000">
        <w:rPr>
          <w:b w:val="1"/>
          <w:sz w:val="30"/>
          <w:szCs w:val="30"/>
          <w:u w:val="single"/>
          <w:rtl w:val="0"/>
        </w:rPr>
        <w:t xml:space="preserve">Règles</w:t>
      </w:r>
      <w:r w:rsidDel="00000000" w:rsidR="00000000" w:rsidRPr="00000000">
        <w:rPr>
          <w:b w:val="1"/>
          <w:sz w:val="30"/>
          <w:szCs w:val="30"/>
          <w:rtl w:val="0"/>
        </w:rPr>
        <w:t xml:space="preserve"> : </w:t>
      </w:r>
    </w:p>
    <w:p w:rsidR="00000000" w:rsidDel="00000000" w:rsidP="00000000" w:rsidRDefault="00000000" w:rsidRPr="00000000" w14:paraId="00000028">
      <w:pPr>
        <w:rPr>
          <w:sz w:val="30"/>
          <w:szCs w:val="30"/>
        </w:rPr>
      </w:pPr>
      <w:r w:rsidDel="00000000" w:rsidR="00000000" w:rsidRPr="00000000">
        <w:rPr>
          <w:sz w:val="30"/>
          <w:szCs w:val="30"/>
          <w:rtl w:val="0"/>
        </w:rPr>
        <w:t xml:space="preserve">- Chaque fois qu'un des personnages glisse dans l'autre réalité, le meneur augmente la face d’1d6, arrivé à 6, les créatures attaquent.</w:t>
      </w:r>
    </w:p>
    <w:p w:rsidR="00000000" w:rsidDel="00000000" w:rsidP="00000000" w:rsidRDefault="00000000" w:rsidRPr="00000000" w14:paraId="00000029">
      <w:pPr>
        <w:rPr>
          <w:sz w:val="30"/>
          <w:szCs w:val="30"/>
        </w:rPr>
      </w:pPr>
      <w:r w:rsidDel="00000000" w:rsidR="00000000" w:rsidRPr="00000000">
        <w:rPr>
          <w:rtl w:val="0"/>
        </w:rPr>
      </w:r>
    </w:p>
    <w:p w:rsidR="00000000" w:rsidDel="00000000" w:rsidP="00000000" w:rsidRDefault="00000000" w:rsidRPr="00000000" w14:paraId="0000002A">
      <w:pPr>
        <w:rPr>
          <w:sz w:val="30"/>
          <w:szCs w:val="30"/>
        </w:rPr>
      </w:pPr>
      <w:r w:rsidDel="00000000" w:rsidR="00000000" w:rsidRPr="00000000">
        <w:rPr>
          <w:sz w:val="30"/>
          <w:szCs w:val="30"/>
          <w:rtl w:val="0"/>
        </w:rPr>
        <w:t xml:space="preserve">Pour réussir une action, le joueur lance 2d6 auxquels il ajoute la caractéristique concernée. </w:t>
      </w:r>
    </w:p>
    <w:p w:rsidR="00000000" w:rsidDel="00000000" w:rsidP="00000000" w:rsidRDefault="00000000" w:rsidRPr="00000000" w14:paraId="0000002B">
      <w:pPr>
        <w:rPr>
          <w:sz w:val="30"/>
          <w:szCs w:val="30"/>
        </w:rPr>
      </w:pPr>
      <w:r w:rsidDel="00000000" w:rsidR="00000000" w:rsidRPr="00000000">
        <w:rPr>
          <w:sz w:val="30"/>
          <w:szCs w:val="30"/>
          <w:rtl w:val="0"/>
        </w:rPr>
        <w:t xml:space="preserve">Sur 12+ l'action réussit plus que prévu, le meneur propose un bonus pour la situation ou une action à venir (3 dégâts).</w:t>
      </w:r>
    </w:p>
    <w:p w:rsidR="00000000" w:rsidDel="00000000" w:rsidP="00000000" w:rsidRDefault="00000000" w:rsidRPr="00000000" w14:paraId="0000002C">
      <w:pPr>
        <w:rPr>
          <w:sz w:val="30"/>
          <w:szCs w:val="30"/>
        </w:rPr>
      </w:pPr>
      <w:r w:rsidDel="00000000" w:rsidR="00000000" w:rsidRPr="00000000">
        <w:rPr>
          <w:sz w:val="30"/>
          <w:szCs w:val="30"/>
          <w:rtl w:val="0"/>
        </w:rPr>
        <w:t xml:space="preserve">Sur 10-11, l'action réussit (2 dégâts).</w:t>
      </w:r>
    </w:p>
    <w:p w:rsidR="00000000" w:rsidDel="00000000" w:rsidP="00000000" w:rsidRDefault="00000000" w:rsidRPr="00000000" w14:paraId="0000002D">
      <w:pPr>
        <w:rPr>
          <w:sz w:val="30"/>
          <w:szCs w:val="30"/>
        </w:rPr>
      </w:pPr>
      <w:r w:rsidDel="00000000" w:rsidR="00000000" w:rsidRPr="00000000">
        <w:rPr>
          <w:sz w:val="30"/>
          <w:szCs w:val="30"/>
          <w:rtl w:val="0"/>
        </w:rPr>
        <w:t xml:space="preserve">Sur un 7 à 9, l'action réussit mais attire l'attention des créatures d'Ombres (le meneur augmente la face du dé d'un point). (1 dégât + 1 face)</w:t>
      </w:r>
    </w:p>
    <w:p w:rsidR="00000000" w:rsidDel="00000000" w:rsidP="00000000" w:rsidRDefault="00000000" w:rsidRPr="00000000" w14:paraId="0000002E">
      <w:pPr>
        <w:rPr>
          <w:sz w:val="30"/>
          <w:szCs w:val="30"/>
        </w:rPr>
      </w:pPr>
      <w:r w:rsidDel="00000000" w:rsidR="00000000" w:rsidRPr="00000000">
        <w:rPr>
          <w:sz w:val="30"/>
          <w:szCs w:val="30"/>
          <w:rtl w:val="0"/>
        </w:rPr>
        <w:t xml:space="preserve">Sur un 6-, l’action attire l’attention des créatures d'ombres (le meneur augmente la face du dé de 2 points), qu’elle réussisse ou non.</w:t>
      </w:r>
    </w:p>
    <w:p w:rsidR="00000000" w:rsidDel="00000000" w:rsidP="00000000" w:rsidRDefault="00000000" w:rsidRPr="00000000" w14:paraId="0000002F">
      <w:pPr>
        <w:rPr>
          <w:sz w:val="30"/>
          <w:szCs w:val="30"/>
        </w:rPr>
      </w:pPr>
      <w:r w:rsidDel="00000000" w:rsidR="00000000" w:rsidRPr="00000000">
        <w:rPr>
          <w:sz w:val="30"/>
          <w:szCs w:val="30"/>
          <w:rtl w:val="0"/>
        </w:rPr>
        <w:t xml:space="preserve">Si un trait est adapté ou dans une situation idéale, le joueur lance un dé supplémentaire et garde les deux meilleurs. </w:t>
      </w:r>
    </w:p>
    <w:p w:rsidR="00000000" w:rsidDel="00000000" w:rsidP="00000000" w:rsidRDefault="00000000" w:rsidRPr="00000000" w14:paraId="00000030">
      <w:pPr>
        <w:rPr>
          <w:sz w:val="30"/>
          <w:szCs w:val="30"/>
        </w:rPr>
      </w:pPr>
      <w:r w:rsidDel="00000000" w:rsidR="00000000" w:rsidRPr="00000000">
        <w:rPr>
          <w:sz w:val="30"/>
          <w:szCs w:val="30"/>
          <w:rtl w:val="0"/>
        </w:rPr>
        <w:t xml:space="preserve">Si un trait ou en situation handicapante, le joueur lance un dé supplémentaire et garde les deux plus faibles. </w:t>
      </w:r>
    </w:p>
    <w:p w:rsidR="00000000" w:rsidDel="00000000" w:rsidP="00000000" w:rsidRDefault="00000000" w:rsidRPr="00000000" w14:paraId="00000031">
      <w:pPr>
        <w:rPr>
          <w:b w:val="1"/>
          <w:sz w:val="30"/>
          <w:szCs w:val="30"/>
          <w:u w:val="single"/>
        </w:rPr>
      </w:pPr>
      <w:r w:rsidDel="00000000" w:rsidR="00000000" w:rsidRPr="00000000">
        <w:rPr>
          <w:b w:val="1"/>
          <w:sz w:val="30"/>
          <w:szCs w:val="30"/>
          <w:u w:val="single"/>
          <w:rtl w:val="0"/>
        </w:rPr>
        <w:t xml:space="preserve">On ne lance jamais plus de 3 dés.</w:t>
      </w:r>
    </w:p>
    <w:p w:rsidR="00000000" w:rsidDel="00000000" w:rsidP="00000000" w:rsidRDefault="00000000" w:rsidRPr="00000000" w14:paraId="00000032">
      <w:pPr>
        <w:rPr>
          <w:sz w:val="30"/>
          <w:szCs w:val="30"/>
        </w:rPr>
      </w:pPr>
      <w:r w:rsidDel="00000000" w:rsidR="00000000" w:rsidRPr="00000000">
        <w:rPr>
          <w:rtl w:val="0"/>
        </w:rPr>
      </w:r>
    </w:p>
    <w:p w:rsidR="00000000" w:rsidDel="00000000" w:rsidP="00000000" w:rsidRDefault="00000000" w:rsidRPr="00000000" w14:paraId="00000033">
      <w:pPr>
        <w:rPr>
          <w:sz w:val="30"/>
          <w:szCs w:val="30"/>
        </w:rPr>
      </w:pPr>
      <w:r w:rsidDel="00000000" w:rsidR="00000000" w:rsidRPr="00000000">
        <w:rPr>
          <w:rtl w:val="0"/>
        </w:rPr>
      </w:r>
    </w:p>
    <w:p w:rsidR="00000000" w:rsidDel="00000000" w:rsidP="00000000" w:rsidRDefault="00000000" w:rsidRPr="00000000" w14:paraId="00000034">
      <w:pPr>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35">
      <w:pPr>
        <w:rPr>
          <w:b w:val="1"/>
          <w:sz w:val="30"/>
          <w:szCs w:val="30"/>
        </w:rPr>
      </w:pPr>
      <w:r w:rsidDel="00000000" w:rsidR="00000000" w:rsidRPr="00000000">
        <w:rPr>
          <w:b w:val="1"/>
          <w:sz w:val="30"/>
          <w:szCs w:val="30"/>
          <w:u w:val="single"/>
          <w:rtl w:val="0"/>
        </w:rPr>
        <w:t xml:space="preserve">Création de personnage</w:t>
      </w:r>
      <w:r w:rsidDel="00000000" w:rsidR="00000000" w:rsidRPr="00000000">
        <w:rPr>
          <w:b w:val="1"/>
          <w:sz w:val="30"/>
          <w:szCs w:val="30"/>
          <w:rtl w:val="0"/>
        </w:rPr>
        <w:t xml:space="preserve"> </w:t>
      </w:r>
      <w:r w:rsidDel="00000000" w:rsidR="00000000" w:rsidRPr="00000000">
        <w:rPr>
          <w:b w:val="1"/>
          <w:sz w:val="30"/>
          <w:szCs w:val="30"/>
          <w:rtl w:val="0"/>
        </w:rPr>
        <w:t xml:space="preserve">:</w:t>
      </w:r>
    </w:p>
    <w:p w:rsidR="00000000" w:rsidDel="00000000" w:rsidP="00000000" w:rsidRDefault="00000000" w:rsidRPr="00000000" w14:paraId="00000036">
      <w:pPr>
        <w:rPr>
          <w:sz w:val="30"/>
          <w:szCs w:val="30"/>
        </w:rPr>
      </w:pPr>
      <w:r w:rsidDel="00000000" w:rsidR="00000000" w:rsidRPr="00000000">
        <w:rPr>
          <w:sz w:val="30"/>
          <w:szCs w:val="30"/>
          <w:rtl w:val="0"/>
        </w:rPr>
        <w:t xml:space="preserve">Pour créer son personnage, le joueur définit d'abord son occupation (métier, activité principale, passion, etc) et le décrit en quelques mots. C’est son trait principal (ex: Policier blasé, Grand-mère dans le coup, Fleuriste fan de krav maga, etc.). </w:t>
      </w:r>
    </w:p>
    <w:p w:rsidR="00000000" w:rsidDel="00000000" w:rsidP="00000000" w:rsidRDefault="00000000" w:rsidRPr="00000000" w14:paraId="00000037">
      <w:pPr>
        <w:rPr>
          <w:sz w:val="30"/>
          <w:szCs w:val="30"/>
        </w:rPr>
      </w:pPr>
      <w:r w:rsidDel="00000000" w:rsidR="00000000" w:rsidRPr="00000000">
        <w:rPr>
          <w:rtl w:val="0"/>
        </w:rPr>
      </w:r>
    </w:p>
    <w:p w:rsidR="00000000" w:rsidDel="00000000" w:rsidP="00000000" w:rsidRDefault="00000000" w:rsidRPr="00000000" w14:paraId="00000038">
      <w:pPr>
        <w:rPr>
          <w:sz w:val="30"/>
          <w:szCs w:val="30"/>
        </w:rPr>
      </w:pPr>
      <w:r w:rsidDel="00000000" w:rsidR="00000000" w:rsidRPr="00000000">
        <w:rPr>
          <w:sz w:val="30"/>
          <w:szCs w:val="30"/>
          <w:rtl w:val="0"/>
        </w:rPr>
        <w:t xml:space="preserve">Un personnage est défini par les caractéristiques : </w:t>
      </w:r>
    </w:p>
    <w:p w:rsidR="00000000" w:rsidDel="00000000" w:rsidP="00000000" w:rsidRDefault="00000000" w:rsidRPr="00000000" w14:paraId="00000039">
      <w:pPr>
        <w:rPr>
          <w:sz w:val="30"/>
          <w:szCs w:val="30"/>
        </w:rPr>
      </w:pPr>
      <w:r w:rsidDel="00000000" w:rsidR="00000000" w:rsidRPr="00000000">
        <w:rPr>
          <w:sz w:val="30"/>
          <w:szCs w:val="30"/>
          <w:rtl w:val="0"/>
        </w:rPr>
        <w:t xml:space="preserve">- Social (Charisme, Interaction avec d'autres) </w:t>
      </w:r>
    </w:p>
    <w:p w:rsidR="00000000" w:rsidDel="00000000" w:rsidP="00000000" w:rsidRDefault="00000000" w:rsidRPr="00000000" w14:paraId="0000003A">
      <w:pPr>
        <w:rPr>
          <w:sz w:val="30"/>
          <w:szCs w:val="30"/>
        </w:rPr>
      </w:pPr>
      <w:r w:rsidDel="00000000" w:rsidR="00000000" w:rsidRPr="00000000">
        <w:rPr>
          <w:sz w:val="30"/>
          <w:szCs w:val="30"/>
          <w:rtl w:val="0"/>
        </w:rPr>
        <w:t xml:space="preserve">- Ombres (Tout ce qui a trait à l'autre réalité) </w:t>
      </w:r>
    </w:p>
    <w:p w:rsidR="00000000" w:rsidDel="00000000" w:rsidP="00000000" w:rsidRDefault="00000000" w:rsidRPr="00000000" w14:paraId="0000003B">
      <w:pPr>
        <w:rPr>
          <w:sz w:val="30"/>
          <w:szCs w:val="30"/>
        </w:rPr>
      </w:pPr>
      <w:r w:rsidDel="00000000" w:rsidR="00000000" w:rsidRPr="00000000">
        <w:rPr>
          <w:sz w:val="30"/>
          <w:szCs w:val="30"/>
          <w:rtl w:val="0"/>
        </w:rPr>
        <w:t xml:space="preserve">- Physique (Agilité, dextérité, combat) </w:t>
      </w:r>
    </w:p>
    <w:p w:rsidR="00000000" w:rsidDel="00000000" w:rsidP="00000000" w:rsidRDefault="00000000" w:rsidRPr="00000000" w14:paraId="0000003C">
      <w:pPr>
        <w:rPr>
          <w:sz w:val="30"/>
          <w:szCs w:val="30"/>
        </w:rPr>
      </w:pPr>
      <w:r w:rsidDel="00000000" w:rsidR="00000000" w:rsidRPr="00000000">
        <w:rPr>
          <w:sz w:val="30"/>
          <w:szCs w:val="30"/>
          <w:rtl w:val="0"/>
        </w:rPr>
        <w:t xml:space="preserve">- Eveil (Perception et Intelligence)</w:t>
      </w:r>
    </w:p>
    <w:p w:rsidR="00000000" w:rsidDel="00000000" w:rsidP="00000000" w:rsidRDefault="00000000" w:rsidRPr="00000000" w14:paraId="0000003D">
      <w:pPr>
        <w:rPr>
          <w:sz w:val="30"/>
          <w:szCs w:val="30"/>
        </w:rPr>
      </w:pPr>
      <w:r w:rsidDel="00000000" w:rsidR="00000000" w:rsidRPr="00000000">
        <w:rPr>
          <w:rtl w:val="0"/>
        </w:rPr>
      </w:r>
    </w:p>
    <w:p w:rsidR="00000000" w:rsidDel="00000000" w:rsidP="00000000" w:rsidRDefault="00000000" w:rsidRPr="00000000" w14:paraId="0000003E">
      <w:pPr>
        <w:rPr>
          <w:sz w:val="30"/>
          <w:szCs w:val="30"/>
        </w:rPr>
      </w:pPr>
      <w:r w:rsidDel="00000000" w:rsidR="00000000" w:rsidRPr="00000000">
        <w:rPr>
          <w:sz w:val="30"/>
          <w:szCs w:val="30"/>
          <w:rtl w:val="0"/>
        </w:rPr>
        <w:t xml:space="preserve">. Le joueur y répartit les valeurs de -1, 1, 1, 2</w:t>
      </w:r>
    </w:p>
    <w:p w:rsidR="00000000" w:rsidDel="00000000" w:rsidP="00000000" w:rsidRDefault="00000000" w:rsidRPr="00000000" w14:paraId="0000003F">
      <w:pPr>
        <w:rPr>
          <w:sz w:val="30"/>
          <w:szCs w:val="30"/>
        </w:rPr>
      </w:pPr>
      <w:r w:rsidDel="00000000" w:rsidR="00000000" w:rsidRPr="00000000">
        <w:rPr>
          <w:sz w:val="30"/>
          <w:szCs w:val="30"/>
          <w:rtl w:val="0"/>
        </w:rPr>
        <w:t xml:space="preserve">. Les joueurs peuvent aussi avoir 3 objets sur eux, qu’ils pourront obtenir en cours de jeu ou avoir à la création. </w:t>
      </w:r>
    </w:p>
    <w:p w:rsidR="00000000" w:rsidDel="00000000" w:rsidP="00000000" w:rsidRDefault="00000000" w:rsidRPr="00000000" w14:paraId="00000040">
      <w:pPr>
        <w:rPr>
          <w:sz w:val="30"/>
          <w:szCs w:val="30"/>
        </w:rPr>
      </w:pPr>
      <w:r w:rsidDel="00000000" w:rsidR="00000000" w:rsidRPr="00000000">
        <w:rPr>
          <w:sz w:val="30"/>
          <w:szCs w:val="30"/>
          <w:rtl w:val="0"/>
        </w:rPr>
        <w:t xml:space="preserve">. Les joueurs peuvent gagner des traits temporaires positifs selon les situations ou les équipements, ce qui leur donnera des bonus pour les jets concernés.</w:t>
      </w:r>
    </w:p>
    <w:p w:rsidR="00000000" w:rsidDel="00000000" w:rsidP="00000000" w:rsidRDefault="00000000" w:rsidRPr="00000000" w14:paraId="00000041">
      <w:pPr>
        <w:rPr>
          <w:sz w:val="30"/>
          <w:szCs w:val="30"/>
        </w:rPr>
      </w:pPr>
      <w:r w:rsidDel="00000000" w:rsidR="00000000" w:rsidRPr="00000000">
        <w:rPr>
          <w:rtl w:val="0"/>
        </w:rPr>
      </w:r>
    </w:p>
    <w:p w:rsidR="00000000" w:rsidDel="00000000" w:rsidP="00000000" w:rsidRDefault="00000000" w:rsidRPr="00000000" w14:paraId="00000042">
      <w:pPr>
        <w:rPr>
          <w:sz w:val="30"/>
          <w:szCs w:val="30"/>
        </w:rPr>
      </w:pPr>
      <w:r w:rsidDel="00000000" w:rsidR="00000000" w:rsidRPr="00000000">
        <w:rPr>
          <w:b w:val="1"/>
          <w:sz w:val="30"/>
          <w:szCs w:val="30"/>
          <w:u w:val="single"/>
          <w:rtl w:val="0"/>
        </w:rPr>
        <w:t xml:space="preserve">Capacités</w:t>
      </w:r>
      <w:r w:rsidDel="00000000" w:rsidR="00000000" w:rsidRPr="00000000">
        <w:rPr>
          <w:b w:val="1"/>
          <w:sz w:val="30"/>
          <w:szCs w:val="30"/>
          <w:rtl w:val="0"/>
        </w:rPr>
        <w:t xml:space="preserve"> </w:t>
      </w:r>
      <w:r w:rsidDel="00000000" w:rsidR="00000000" w:rsidRPr="00000000">
        <w:rPr>
          <w:b w:val="1"/>
          <w:sz w:val="30"/>
          <w:szCs w:val="30"/>
          <w:rtl w:val="0"/>
        </w:rPr>
        <w:t xml:space="preserve">: </w:t>
      </w:r>
      <w:r w:rsidDel="00000000" w:rsidR="00000000" w:rsidRPr="00000000">
        <w:rPr>
          <w:sz w:val="30"/>
          <w:szCs w:val="30"/>
          <w:rtl w:val="0"/>
        </w:rPr>
        <w:t xml:space="preserve"> </w:t>
        <w:tab/>
      </w:r>
    </w:p>
    <w:p w:rsidR="00000000" w:rsidDel="00000000" w:rsidP="00000000" w:rsidRDefault="00000000" w:rsidRPr="00000000" w14:paraId="00000043">
      <w:pPr>
        <w:ind w:left="0" w:firstLine="0"/>
        <w:rPr>
          <w:sz w:val="30"/>
          <w:szCs w:val="30"/>
        </w:rPr>
      </w:pPr>
      <w:r w:rsidDel="00000000" w:rsidR="00000000" w:rsidRPr="00000000">
        <w:rPr>
          <w:sz w:val="30"/>
          <w:szCs w:val="30"/>
          <w:rtl w:val="0"/>
        </w:rPr>
        <w:t xml:space="preserve">. Se déplacer dans l'autre réalité dans tous les sens à portée de vue</w:t>
      </w:r>
    </w:p>
    <w:p w:rsidR="00000000" w:rsidDel="00000000" w:rsidP="00000000" w:rsidRDefault="00000000" w:rsidRPr="00000000" w14:paraId="00000044">
      <w:pPr>
        <w:rPr>
          <w:sz w:val="30"/>
          <w:szCs w:val="30"/>
        </w:rPr>
      </w:pPr>
      <w:r w:rsidDel="00000000" w:rsidR="00000000" w:rsidRPr="00000000">
        <w:rPr>
          <w:sz w:val="30"/>
          <w:szCs w:val="30"/>
          <w:rtl w:val="0"/>
        </w:rPr>
        <w:t xml:space="preserve">. Interagir entre les réalités (influencer les liens entres les gens ou les objets de la réalité, impacter l’autre réalité, etc.)</w:t>
      </w:r>
    </w:p>
    <w:p w:rsidR="00000000" w:rsidDel="00000000" w:rsidP="00000000" w:rsidRDefault="00000000" w:rsidRPr="00000000" w14:paraId="00000045">
      <w:pPr>
        <w:rPr>
          <w:sz w:val="30"/>
          <w:szCs w:val="30"/>
        </w:rPr>
      </w:pPr>
      <w:r w:rsidDel="00000000" w:rsidR="00000000" w:rsidRPr="00000000">
        <w:rPr>
          <w:sz w:val="30"/>
          <w:szCs w:val="30"/>
          <w:rtl w:val="0"/>
        </w:rPr>
        <w:t xml:space="preserve">. Voir l'influence des Ombres (sur les gens, la réalité)</w:t>
      </w:r>
    </w:p>
    <w:p w:rsidR="00000000" w:rsidDel="00000000" w:rsidP="00000000" w:rsidRDefault="00000000" w:rsidRPr="00000000" w14:paraId="00000046">
      <w:pPr>
        <w:rPr>
          <w:sz w:val="30"/>
          <w:szCs w:val="30"/>
        </w:rPr>
      </w:pPr>
      <w:r w:rsidDel="00000000" w:rsidR="00000000" w:rsidRPr="00000000">
        <w:rPr>
          <w:sz w:val="30"/>
          <w:szCs w:val="30"/>
          <w:rtl w:val="0"/>
        </w:rPr>
        <w:t xml:space="preserve">. Passer dans l’autre réalité (et y rester le temps nécessaire)</w:t>
      </w:r>
    </w:p>
    <w:p w:rsidR="00000000" w:rsidDel="00000000" w:rsidP="00000000" w:rsidRDefault="00000000" w:rsidRPr="00000000" w14:paraId="00000047">
      <w:pPr>
        <w:rPr>
          <w:sz w:val="30"/>
          <w:szCs w:val="30"/>
        </w:rPr>
      </w:pPr>
      <w:r w:rsidDel="00000000" w:rsidR="00000000" w:rsidRPr="00000000">
        <w:rPr>
          <w:rtl w:val="0"/>
        </w:rPr>
      </w:r>
    </w:p>
    <w:p w:rsidR="00000000" w:rsidDel="00000000" w:rsidP="00000000" w:rsidRDefault="00000000" w:rsidRPr="00000000" w14:paraId="00000048">
      <w:pPr>
        <w:rPr>
          <w:sz w:val="30"/>
          <w:szCs w:val="30"/>
        </w:rPr>
      </w:pPr>
      <w:r w:rsidDel="00000000" w:rsidR="00000000" w:rsidRPr="00000000">
        <w:rPr>
          <w:sz w:val="30"/>
          <w:szCs w:val="30"/>
          <w:rtl w:val="0"/>
        </w:rPr>
        <w:t xml:space="preserve">Le joueur met 1 point à une capacité, les autres sont à 0. Cela symbolise la découverte de ses pouvoirs. Cette valeur s’ajoute aux jets de dés concernés.</w:t>
      </w:r>
    </w:p>
    <w:p w:rsidR="00000000" w:rsidDel="00000000" w:rsidP="00000000" w:rsidRDefault="00000000" w:rsidRPr="00000000" w14:paraId="00000049">
      <w:pPr>
        <w:rPr>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4A">
      <w:pPr>
        <w:rPr>
          <w:b w:val="1"/>
          <w:sz w:val="30"/>
          <w:szCs w:val="30"/>
        </w:rPr>
      </w:pPr>
      <w:r w:rsidDel="00000000" w:rsidR="00000000" w:rsidRPr="00000000">
        <w:rPr>
          <w:b w:val="1"/>
          <w:sz w:val="30"/>
          <w:szCs w:val="30"/>
          <w:u w:val="single"/>
          <w:rtl w:val="0"/>
        </w:rPr>
        <w:t xml:space="preserve">Combats</w:t>
      </w:r>
      <w:r w:rsidDel="00000000" w:rsidR="00000000" w:rsidRPr="00000000">
        <w:rPr>
          <w:b w:val="1"/>
          <w:sz w:val="30"/>
          <w:szCs w:val="30"/>
          <w:rtl w:val="0"/>
        </w:rPr>
        <w:t xml:space="preserve"> </w:t>
      </w:r>
      <w:r w:rsidDel="00000000" w:rsidR="00000000" w:rsidRPr="00000000">
        <w:rPr>
          <w:b w:val="1"/>
          <w:sz w:val="30"/>
          <w:szCs w:val="30"/>
          <w:rtl w:val="0"/>
        </w:rPr>
        <w:t xml:space="preserve">: </w:t>
      </w:r>
    </w:p>
    <w:p w:rsidR="00000000" w:rsidDel="00000000" w:rsidP="00000000" w:rsidRDefault="00000000" w:rsidRPr="00000000" w14:paraId="0000004B">
      <w:pPr>
        <w:rPr>
          <w:sz w:val="30"/>
          <w:szCs w:val="30"/>
        </w:rPr>
      </w:pPr>
      <w:r w:rsidDel="00000000" w:rsidR="00000000" w:rsidRPr="00000000">
        <w:rPr>
          <w:sz w:val="30"/>
          <w:szCs w:val="30"/>
          <w:rtl w:val="0"/>
        </w:rPr>
        <w:t xml:space="preserve">D</w:t>
      </w:r>
      <w:r w:rsidDel="00000000" w:rsidR="00000000" w:rsidRPr="00000000">
        <w:rPr>
          <w:sz w:val="30"/>
          <w:szCs w:val="30"/>
          <w:rtl w:val="0"/>
        </w:rPr>
        <w:t xml:space="preserve">eux façons de combattre les ombres: </w:t>
        <w:br w:type="textWrapping"/>
        <w:tab/>
        <w:t xml:space="preserve">. Actions indirectes</w:t>
      </w:r>
    </w:p>
    <w:p w:rsidR="00000000" w:rsidDel="00000000" w:rsidP="00000000" w:rsidRDefault="00000000" w:rsidRPr="00000000" w14:paraId="0000004C">
      <w:pPr>
        <w:rPr>
          <w:sz w:val="30"/>
          <w:szCs w:val="30"/>
        </w:rPr>
      </w:pPr>
      <w:r w:rsidDel="00000000" w:rsidR="00000000" w:rsidRPr="00000000">
        <w:rPr>
          <w:sz w:val="30"/>
          <w:szCs w:val="30"/>
          <w:rtl w:val="0"/>
        </w:rPr>
        <w:t xml:space="preserve">Les personnages interviennent sur les liens d'ombres entre les personnes/obljets/lieux qu'ils croisent et ainsi nuire aux machinations des Ombres et de leurs serviteurs. </w:t>
      </w:r>
    </w:p>
    <w:p w:rsidR="00000000" w:rsidDel="00000000" w:rsidP="00000000" w:rsidRDefault="00000000" w:rsidRPr="00000000" w14:paraId="0000004D">
      <w:pPr>
        <w:rPr>
          <w:sz w:val="30"/>
          <w:szCs w:val="30"/>
        </w:rPr>
      </w:pPr>
      <w:r w:rsidDel="00000000" w:rsidR="00000000" w:rsidRPr="00000000">
        <w:rPr>
          <w:sz w:val="30"/>
          <w:szCs w:val="30"/>
          <w:rtl w:val="0"/>
        </w:rPr>
        <w:tab/>
        <w:t xml:space="preserve">. Le combat direct </w:t>
      </w:r>
    </w:p>
    <w:p w:rsidR="00000000" w:rsidDel="00000000" w:rsidP="00000000" w:rsidRDefault="00000000" w:rsidRPr="00000000" w14:paraId="0000004E">
      <w:pPr>
        <w:ind w:left="0" w:firstLine="0"/>
        <w:rPr>
          <w:b w:val="1"/>
          <w:sz w:val="30"/>
          <w:szCs w:val="30"/>
        </w:rPr>
      </w:pPr>
      <w:r w:rsidDel="00000000" w:rsidR="00000000" w:rsidRPr="00000000">
        <w:rPr>
          <w:sz w:val="30"/>
          <w:szCs w:val="30"/>
          <w:rtl w:val="0"/>
        </w:rPr>
        <w:t xml:space="preserve">La seule façon de combattre des Ombres est de les attaquer dans l’autre réalité. </w:t>
      </w:r>
      <w:r w:rsidDel="00000000" w:rsidR="00000000" w:rsidRPr="00000000">
        <w:rPr>
          <w:b w:val="1"/>
          <w:sz w:val="30"/>
          <w:szCs w:val="30"/>
          <w:rtl w:val="0"/>
        </w:rPr>
        <w:t xml:space="preserve">Mais plus les personnages agissent dans l’autre réalité, plus ils attirent les créatures d’Ombres.</w:t>
      </w:r>
    </w:p>
    <w:p w:rsidR="00000000" w:rsidDel="00000000" w:rsidP="00000000" w:rsidRDefault="00000000" w:rsidRPr="00000000" w14:paraId="0000004F">
      <w:pPr>
        <w:rPr>
          <w:sz w:val="30"/>
          <w:szCs w:val="30"/>
        </w:rPr>
      </w:pPr>
      <w:r w:rsidDel="00000000" w:rsidR="00000000" w:rsidRPr="00000000">
        <w:rPr>
          <w:rtl w:val="0"/>
        </w:rPr>
      </w:r>
    </w:p>
    <w:p w:rsidR="00000000" w:rsidDel="00000000" w:rsidP="00000000" w:rsidRDefault="00000000" w:rsidRPr="00000000" w14:paraId="00000050">
      <w:pPr>
        <w:rPr>
          <w:b w:val="1"/>
          <w:sz w:val="30"/>
          <w:szCs w:val="30"/>
        </w:rPr>
      </w:pPr>
      <w:r w:rsidDel="00000000" w:rsidR="00000000" w:rsidRPr="00000000">
        <w:rPr>
          <w:b w:val="1"/>
          <w:sz w:val="30"/>
          <w:szCs w:val="30"/>
          <w:u w:val="single"/>
          <w:rtl w:val="0"/>
        </w:rPr>
        <w:t xml:space="preserve">Dégâts</w:t>
      </w:r>
      <w:r w:rsidDel="00000000" w:rsidR="00000000" w:rsidRPr="00000000">
        <w:rPr>
          <w:b w:val="1"/>
          <w:sz w:val="30"/>
          <w:szCs w:val="30"/>
          <w:rtl w:val="0"/>
        </w:rPr>
        <w:t xml:space="preserve"> </w:t>
      </w:r>
      <w:r w:rsidDel="00000000" w:rsidR="00000000" w:rsidRPr="00000000">
        <w:rPr>
          <w:b w:val="1"/>
          <w:sz w:val="30"/>
          <w:szCs w:val="30"/>
          <w:rtl w:val="0"/>
        </w:rPr>
        <w:t xml:space="preserve">:</w:t>
      </w:r>
    </w:p>
    <w:p w:rsidR="00000000" w:rsidDel="00000000" w:rsidP="00000000" w:rsidRDefault="00000000" w:rsidRPr="00000000" w14:paraId="00000051">
      <w:pPr>
        <w:rPr>
          <w:sz w:val="30"/>
          <w:szCs w:val="30"/>
        </w:rPr>
      </w:pPr>
      <w:r w:rsidDel="00000000" w:rsidR="00000000" w:rsidRPr="00000000">
        <w:rPr>
          <w:sz w:val="30"/>
          <w:szCs w:val="30"/>
          <w:rtl w:val="0"/>
        </w:rPr>
        <w:t xml:space="preserve"> . Si les </w:t>
      </w:r>
      <w:r w:rsidDel="00000000" w:rsidR="00000000" w:rsidRPr="00000000">
        <w:rPr>
          <w:sz w:val="30"/>
          <w:szCs w:val="30"/>
          <w:rtl w:val="0"/>
        </w:rPr>
        <w:t xml:space="preserve">dégâts sont égaux au score de physique (minimum 1) du personnages, il gagne un trait négatif qui impacte les jets concernés.</w:t>
      </w:r>
    </w:p>
    <w:p w:rsidR="00000000" w:rsidDel="00000000" w:rsidP="00000000" w:rsidRDefault="00000000" w:rsidRPr="00000000" w14:paraId="00000052">
      <w:pPr>
        <w:rPr>
          <w:sz w:val="30"/>
          <w:szCs w:val="30"/>
        </w:rPr>
      </w:pPr>
      <w:r w:rsidDel="00000000" w:rsidR="00000000" w:rsidRPr="00000000">
        <w:rPr>
          <w:sz w:val="30"/>
          <w:szCs w:val="30"/>
          <w:rtl w:val="0"/>
        </w:rPr>
        <w:t xml:space="preserve"> . S’il prend une seconde fois autant de dégâts que son score de physique, il gagne un second trait et devra se reposer. </w:t>
      </w:r>
    </w:p>
    <w:p w:rsidR="00000000" w:rsidDel="00000000" w:rsidP="00000000" w:rsidRDefault="00000000" w:rsidRPr="00000000" w14:paraId="00000053">
      <w:pPr>
        <w:rPr>
          <w:sz w:val="30"/>
          <w:szCs w:val="30"/>
        </w:rPr>
      </w:pPr>
      <w:r w:rsidDel="00000000" w:rsidR="00000000" w:rsidRPr="00000000">
        <w:rPr>
          <w:sz w:val="30"/>
          <w:szCs w:val="30"/>
          <w:rtl w:val="0"/>
        </w:rPr>
        <w:t xml:space="preserve"> . S’il prend une troisième fois autant de dégâts que son score de physique, en plus d’avoir un nouveau trait négatif, il sera hors-jeu, voire pourra mourir. S’il survit, il devra prendre le temps de guérir.</w:t>
      </w:r>
    </w:p>
    <w:p w:rsidR="00000000" w:rsidDel="00000000" w:rsidP="00000000" w:rsidRDefault="00000000" w:rsidRPr="00000000" w14:paraId="00000054">
      <w:pPr>
        <w:rPr>
          <w:sz w:val="30"/>
          <w:szCs w:val="30"/>
        </w:rPr>
      </w:pPr>
      <w:r w:rsidDel="00000000" w:rsidR="00000000" w:rsidRPr="00000000">
        <w:rPr>
          <w:rtl w:val="0"/>
        </w:rPr>
      </w:r>
    </w:p>
    <w:p w:rsidR="00000000" w:rsidDel="00000000" w:rsidP="00000000" w:rsidRDefault="00000000" w:rsidRPr="00000000" w14:paraId="00000055">
      <w:pPr>
        <w:rPr>
          <w:sz w:val="30"/>
          <w:szCs w:val="30"/>
        </w:rPr>
      </w:pPr>
      <w:r w:rsidDel="00000000" w:rsidR="00000000" w:rsidRPr="00000000">
        <w:rPr>
          <w:sz w:val="30"/>
          <w:szCs w:val="30"/>
          <w:rtl w:val="0"/>
        </w:rPr>
        <w:t xml:space="preserve">Les armes, les explosions donnent des dés d'avantages pour les personnages s’ils peuvent les utiliser dans l’autre monde.</w:t>
      </w:r>
    </w:p>
    <w:p w:rsidR="00000000" w:rsidDel="00000000" w:rsidP="00000000" w:rsidRDefault="00000000" w:rsidRPr="00000000" w14:paraId="00000056">
      <w:pPr>
        <w:rPr>
          <w:sz w:val="30"/>
          <w:szCs w:val="30"/>
        </w:rPr>
      </w:pPr>
      <w:r w:rsidDel="00000000" w:rsidR="00000000" w:rsidRPr="00000000">
        <w:rPr>
          <w:sz w:val="30"/>
          <w:szCs w:val="30"/>
          <w:rtl w:val="0"/>
        </w:rPr>
        <w:t xml:space="preserve">Cocher un équipement (et l’user) permet d’annuler les dégâts d’une attaque.</w:t>
      </w:r>
    </w:p>
    <w:p w:rsidR="00000000" w:rsidDel="00000000" w:rsidP="00000000" w:rsidRDefault="00000000" w:rsidRPr="00000000" w14:paraId="00000057">
      <w:pPr>
        <w:rPr>
          <w:b w:val="1"/>
          <w:sz w:val="30"/>
          <w:szCs w:val="30"/>
          <w:u w:val="single"/>
        </w:rPr>
      </w:pPr>
      <w:r w:rsidDel="00000000" w:rsidR="00000000" w:rsidRPr="00000000">
        <w:br w:type="page"/>
      </w:r>
      <w:r w:rsidDel="00000000" w:rsidR="00000000" w:rsidRPr="00000000">
        <w:rPr>
          <w:rtl w:val="0"/>
        </w:rPr>
      </w:r>
    </w:p>
    <w:p w:rsidR="00000000" w:rsidDel="00000000" w:rsidP="00000000" w:rsidRDefault="00000000" w:rsidRPr="00000000" w14:paraId="00000058">
      <w:pPr>
        <w:rPr>
          <w:b w:val="1"/>
          <w:sz w:val="30"/>
          <w:szCs w:val="30"/>
        </w:rPr>
      </w:pPr>
      <w:r w:rsidDel="00000000" w:rsidR="00000000" w:rsidRPr="00000000">
        <w:rPr>
          <w:b w:val="1"/>
          <w:sz w:val="30"/>
          <w:szCs w:val="30"/>
          <w:u w:val="single"/>
          <w:rtl w:val="0"/>
        </w:rPr>
        <w:t xml:space="preserve">Ennemis</w:t>
      </w:r>
      <w:r w:rsidDel="00000000" w:rsidR="00000000" w:rsidRPr="00000000">
        <w:rPr>
          <w:b w:val="1"/>
          <w:sz w:val="30"/>
          <w:szCs w:val="30"/>
          <w:rtl w:val="0"/>
        </w:rPr>
        <w:t xml:space="preserve"> </w:t>
      </w:r>
      <w:r w:rsidDel="00000000" w:rsidR="00000000" w:rsidRPr="00000000">
        <w:rPr>
          <w:b w:val="1"/>
          <w:sz w:val="30"/>
          <w:szCs w:val="30"/>
          <w:rtl w:val="0"/>
        </w:rPr>
        <w:t xml:space="preserve">: </w:t>
      </w:r>
    </w:p>
    <w:p w:rsidR="00000000" w:rsidDel="00000000" w:rsidP="00000000" w:rsidRDefault="00000000" w:rsidRPr="00000000" w14:paraId="00000059">
      <w:pPr>
        <w:rPr>
          <w:sz w:val="30"/>
          <w:szCs w:val="30"/>
        </w:rPr>
      </w:pPr>
      <w:r w:rsidDel="00000000" w:rsidR="00000000" w:rsidRPr="00000000">
        <w:rPr>
          <w:sz w:val="30"/>
          <w:szCs w:val="30"/>
          <w:rtl w:val="0"/>
        </w:rPr>
        <w:t xml:space="preserve">- Ombres tisseuse (3 PV / 1 dégât par tour) : Souvent autant de créatures que le nombre de personnages  x 2</w:t>
      </w:r>
    </w:p>
    <w:p w:rsidR="00000000" w:rsidDel="00000000" w:rsidP="00000000" w:rsidRDefault="00000000" w:rsidRPr="00000000" w14:paraId="0000005A">
      <w:pPr>
        <w:rPr>
          <w:sz w:val="30"/>
          <w:szCs w:val="30"/>
        </w:rPr>
      </w:pPr>
      <w:r w:rsidDel="00000000" w:rsidR="00000000" w:rsidRPr="00000000">
        <w:rPr>
          <w:sz w:val="30"/>
          <w:szCs w:val="30"/>
          <w:rtl w:val="0"/>
        </w:rPr>
        <w:t xml:space="preserve">- Ombres chasseuses (10 PV / 2 dégâts par tour) : Souvent 2 parmi un groupe d’Ombres tisseuses (nombre de personnages  x 3)</w:t>
      </w:r>
    </w:p>
    <w:p w:rsidR="00000000" w:rsidDel="00000000" w:rsidP="00000000" w:rsidRDefault="00000000" w:rsidRPr="00000000" w14:paraId="0000005B">
      <w:pPr>
        <w:rPr>
          <w:sz w:val="30"/>
          <w:szCs w:val="30"/>
        </w:rPr>
      </w:pPr>
      <w:r w:rsidDel="00000000" w:rsidR="00000000" w:rsidRPr="00000000">
        <w:rPr>
          <w:sz w:val="30"/>
          <w:szCs w:val="30"/>
          <w:rtl w:val="0"/>
        </w:rPr>
        <w:t xml:space="preserve">- Maîtresses d’ombres  (20 PV / 3 dégâts par tour) : Créatures exceptionnellement rares et terrifiantes. Les personnages n’en rencontreront pratiquement jamais.</w:t>
      </w:r>
    </w:p>
    <w:p w:rsidR="00000000" w:rsidDel="00000000" w:rsidP="00000000" w:rsidRDefault="00000000" w:rsidRPr="00000000" w14:paraId="0000005C">
      <w:pPr>
        <w:rPr>
          <w:sz w:val="30"/>
          <w:szCs w:val="30"/>
        </w:rPr>
      </w:pPr>
      <w:r w:rsidDel="00000000" w:rsidR="00000000" w:rsidRPr="00000000">
        <w:rPr>
          <w:sz w:val="30"/>
          <w:szCs w:val="30"/>
          <w:rtl w:val="0"/>
        </w:rPr>
        <w:t xml:space="preserve">- Fidèles des créatures des ombres. Les créatures pourront être accompagnées de fidèles, permettant d’attaquer les personnages dans les deux réalités à la fois.</w:t>
      </w:r>
    </w:p>
    <w:p w:rsidR="00000000" w:rsidDel="00000000" w:rsidP="00000000" w:rsidRDefault="00000000" w:rsidRPr="00000000" w14:paraId="0000005D">
      <w:pPr>
        <w:rPr>
          <w:sz w:val="30"/>
          <w:szCs w:val="30"/>
        </w:rPr>
      </w:pPr>
      <w:r w:rsidDel="00000000" w:rsidR="00000000" w:rsidRPr="00000000">
        <w:rPr>
          <w:rtl w:val="0"/>
        </w:rPr>
      </w:r>
    </w:p>
    <w:p w:rsidR="00000000" w:rsidDel="00000000" w:rsidP="00000000" w:rsidRDefault="00000000" w:rsidRPr="00000000" w14:paraId="0000005E">
      <w:pPr>
        <w:rPr>
          <w:sz w:val="30"/>
          <w:szCs w:val="30"/>
        </w:rPr>
      </w:pPr>
      <w:r w:rsidDel="00000000" w:rsidR="00000000" w:rsidRPr="00000000">
        <w:rPr>
          <w:sz w:val="30"/>
          <w:szCs w:val="30"/>
          <w:rtl w:val="0"/>
        </w:rPr>
        <w:t xml:space="preserve">Crédit image : </w:t>
      </w:r>
      <w:r w:rsidDel="00000000" w:rsidR="00000000" w:rsidRPr="00000000">
        <w:rPr>
          <w:color w:val="595959"/>
          <w:sz w:val="27"/>
          <w:szCs w:val="27"/>
          <w:highlight w:val="white"/>
          <w:rtl w:val="0"/>
        </w:rPr>
        <w:t xml:space="preserve">''Hic desperatus'' (Troisième partie : Voyage vers une mer glaciale) Le voyage d'Urien. - Paris : Librairie de l'art indépendant, 1893</w:t>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fr"/>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