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0D2A" w14:textId="7B8F6D37" w:rsidR="002C4739" w:rsidRPr="002514F1" w:rsidRDefault="002514F1" w:rsidP="00FE0D15">
      <w:pPr>
        <w:pStyle w:val="Titre"/>
        <w:jc w:val="center"/>
        <w:rPr>
          <w:rFonts w:ascii="Times New Roman" w:hAnsi="Times New Roman" w:cs="Times New Roman"/>
          <w:b/>
          <w:bCs/>
          <w:smallCaps/>
          <w:color w:val="850505"/>
        </w:rPr>
      </w:pPr>
      <w:r w:rsidRPr="002514F1">
        <w:rPr>
          <w:rFonts w:ascii="Times New Roman" w:hAnsi="Times New Roman" w:cs="Times New Roman"/>
          <w:b/>
          <w:bCs/>
          <w:smallCaps/>
          <w:color w:val="850505"/>
        </w:rPr>
        <w:t>Larbins Demi-Divins</w:t>
      </w:r>
    </w:p>
    <w:p w14:paraId="5B8F23A3" w14:textId="77777777" w:rsidR="000E0879" w:rsidRPr="001D1343" w:rsidRDefault="000E0879" w:rsidP="00FE0D15"/>
    <w:p w14:paraId="3E339A6E" w14:textId="243638F1" w:rsidR="00EC6636" w:rsidRPr="00EC6636" w:rsidRDefault="00EC6636" w:rsidP="00EC6636">
      <w:r w:rsidRPr="00EC6636">
        <w:rPr>
          <w:i/>
          <w:iCs/>
        </w:rPr>
        <w:t xml:space="preserve">Par </w:t>
      </w:r>
      <w:r w:rsidRPr="001D1343">
        <w:rPr>
          <w:i/>
          <w:iCs/>
        </w:rPr>
        <w:t>Ara</w:t>
      </w:r>
      <w:r w:rsidRPr="00EC6636">
        <w:rPr>
          <w:i/>
          <w:iCs/>
        </w:rPr>
        <w:t xml:space="preserve">, pour le </w:t>
      </w:r>
      <w:r w:rsidR="009D5883">
        <w:rPr>
          <w:i/>
          <w:iCs/>
        </w:rPr>
        <w:t>10</w:t>
      </w:r>
      <w:r w:rsidRPr="001D1343">
        <w:rPr>
          <w:i/>
          <w:iCs/>
          <w:vertAlign w:val="superscript"/>
        </w:rPr>
        <w:t>e</w:t>
      </w:r>
      <w:r w:rsidRPr="00EC6636">
        <w:rPr>
          <w:i/>
          <w:iCs/>
        </w:rPr>
        <w:t xml:space="preserve"> Défi Trois Fois Forgé de PTGPTB. Ce jeu est placé sous licence Creative Commons BY-NC-SA.</w:t>
      </w:r>
    </w:p>
    <w:p w14:paraId="7731D21D" w14:textId="0C114301" w:rsidR="00436B42" w:rsidRPr="002514F1" w:rsidRDefault="00436B42" w:rsidP="002514F1">
      <w:pPr>
        <w:pStyle w:val="Titre2"/>
      </w:pPr>
      <w:r w:rsidRPr="002514F1">
        <w:t>Contexte</w:t>
      </w:r>
    </w:p>
    <w:p w14:paraId="31AA1F3A" w14:textId="2EA785F6" w:rsidR="000E0879" w:rsidRPr="001D1343" w:rsidRDefault="00EC6636" w:rsidP="00FE0D15">
      <w:r w:rsidRPr="001D1343">
        <w:t>L</w:t>
      </w:r>
      <w:r w:rsidR="000E0879" w:rsidRPr="001D1343">
        <w:t>utte contre les Titans</w:t>
      </w:r>
      <w:r w:rsidRPr="001D1343">
        <w:t>, vengeances, malédictions et</w:t>
      </w:r>
      <w:r w:rsidR="000E0879" w:rsidRPr="001D1343">
        <w:t xml:space="preserve"> parricides mais aussi romances à foison, métamorphoses</w:t>
      </w:r>
      <w:r w:rsidRPr="001D1343">
        <w:t xml:space="preserve"> et pouvoirs fabuleux</w:t>
      </w:r>
      <w:r w:rsidR="000E0879" w:rsidRPr="001D1343">
        <w:t xml:space="preserve">, les Divinités brillent de leurs </w:t>
      </w:r>
      <w:r w:rsidR="001D1343" w:rsidRPr="001D1343">
        <w:t>exploits</w:t>
      </w:r>
      <w:r w:rsidR="000E0879" w:rsidRPr="001D1343">
        <w:t xml:space="preserve"> </w:t>
      </w:r>
      <w:r w:rsidR="001D1343" w:rsidRPr="001D1343">
        <w:t>mythiques</w:t>
      </w:r>
      <w:r w:rsidR="000E0879" w:rsidRPr="001D1343">
        <w:t xml:space="preserve"> et trinquent au sommet de l’impénétrable </w:t>
      </w:r>
      <w:r w:rsidR="000508F6" w:rsidRPr="001D1343">
        <w:t xml:space="preserve">mont </w:t>
      </w:r>
      <w:r w:rsidR="000E0879" w:rsidRPr="001D1343">
        <w:t>Olympe.</w:t>
      </w:r>
    </w:p>
    <w:p w14:paraId="27D3A3A9" w14:textId="037F80F1" w:rsidR="000E0879" w:rsidRPr="001D1343" w:rsidRDefault="000E0879" w:rsidP="00FE0D15">
      <w:r w:rsidRPr="001D1343">
        <w:t>À son pied, dans les basses plaines, les mortels retournent la terre, guident leurs bœufs, sème</w:t>
      </w:r>
      <w:r w:rsidR="002514F1">
        <w:t>nt</w:t>
      </w:r>
      <w:r w:rsidRPr="001D1343">
        <w:t xml:space="preserve"> leurs précieux grains, filent l</w:t>
      </w:r>
      <w:r w:rsidR="00EC6636" w:rsidRPr="001D1343">
        <w:t>a</w:t>
      </w:r>
      <w:r w:rsidRPr="001D1343">
        <w:t xml:space="preserve"> laine de leurs doigts usés, jettent </w:t>
      </w:r>
      <w:r w:rsidR="00FE0D15" w:rsidRPr="001D1343">
        <w:t>des filets depuis leurs frêles esquifs et font cuire des viandes chassées à la sueur de leur front, espérant que leurs fumées apaiseront les capricieuses Divinités.</w:t>
      </w:r>
    </w:p>
    <w:p w14:paraId="32C52605" w14:textId="5F656039" w:rsidR="00FE0D15" w:rsidRPr="001D1343" w:rsidRDefault="00FE0D15" w:rsidP="00FE0D15">
      <w:r w:rsidRPr="001D1343">
        <w:t>Et vous, vous êtes entre les deux. Entre ciel et terre, coincés sur les versants de l’Olympe</w:t>
      </w:r>
      <w:r w:rsidR="002514F1">
        <w:t> </w:t>
      </w:r>
      <w:r w:rsidRPr="001D1343">
        <w:t>: demi-dieux, potentiels héros immortels, actuels larbins serviles. Vous êtes enfants d’une Divinité et d’un</w:t>
      </w:r>
      <w:r w:rsidR="00EC6636" w:rsidRPr="001D1343">
        <w:t>e ou un</w:t>
      </w:r>
      <w:r w:rsidRPr="001D1343">
        <w:t xml:space="preserve"> mortel, ni tout à fait l’un, ni tout à fait l’autre. Tant qu’une Divinité vous fournit de l’ambroisie</w:t>
      </w:r>
      <w:r w:rsidR="00EC6636" w:rsidRPr="001D1343">
        <w:t xml:space="preserve"> argentée</w:t>
      </w:r>
      <w:r w:rsidRPr="001D1343">
        <w:t xml:space="preserve">, votre vie </w:t>
      </w:r>
      <w:r w:rsidR="00EC6636" w:rsidRPr="001D1343">
        <w:t>s’étire</w:t>
      </w:r>
      <w:r w:rsidRPr="001D1343">
        <w:t xml:space="preserve">, mais seule l’ambroisie dorée pourra vous garantir une immortalité parfaite et </w:t>
      </w:r>
      <w:r w:rsidR="00EC6636" w:rsidRPr="001D1343">
        <w:t>le droit de</w:t>
      </w:r>
      <w:r w:rsidRPr="001D1343">
        <w:t xml:space="preserve"> monter jusqu’au palais de Zeus et vous asseoir à sa table. </w:t>
      </w:r>
    </w:p>
    <w:p w14:paraId="0F064C4F" w14:textId="77777777" w:rsidR="00436B42" w:rsidRPr="001D1343" w:rsidRDefault="00436B42" w:rsidP="001D1343">
      <w:pPr>
        <w:pStyle w:val="Titre3"/>
      </w:pPr>
      <w:r w:rsidRPr="001D1343">
        <w:t>Foi et sacrifices</w:t>
      </w:r>
    </w:p>
    <w:p w14:paraId="7FAA3335" w14:textId="38D277AC" w:rsidR="00436B42" w:rsidRPr="001D1343" w:rsidRDefault="00436B42" w:rsidP="00436B42">
      <w:r w:rsidRPr="001D1343">
        <w:t>Les Divinités, bien qu’elles ne reconna</w:t>
      </w:r>
      <w:r w:rsidR="002514F1">
        <w:t>î</w:t>
      </w:r>
      <w:r w:rsidRPr="001D1343">
        <w:t xml:space="preserve">traient jamais cette faiblesse, tirent leurs pouvoirs de la foi des humains, de leurs prières et des fumées des sacrifices qu’ils leur vouent. La recherche de leur foi guide leurs machinations, autant que l’envie de faire perdre la foi en les autres Divinités. Apollon par exemple peut lancer une peste pour maudire une ville et la forcer à lui faire un sacrifice, mais être </w:t>
      </w:r>
      <w:r w:rsidR="001D1343" w:rsidRPr="001D1343">
        <w:t>devancé</w:t>
      </w:r>
      <w:r w:rsidRPr="001D1343">
        <w:t xml:space="preserve"> par Artémis qui va leur enseigner à tuer les rats pour récupérer leur reconnaissance.</w:t>
      </w:r>
    </w:p>
    <w:p w14:paraId="3225BA77" w14:textId="77777777" w:rsidR="00436B42" w:rsidRPr="001D1343" w:rsidRDefault="00436B42" w:rsidP="001D1343">
      <w:pPr>
        <w:pStyle w:val="Titre3"/>
      </w:pPr>
      <w:r w:rsidRPr="001D1343">
        <w:t>Ambroisie</w:t>
      </w:r>
    </w:p>
    <w:p w14:paraId="6C6F4364" w14:textId="7D45CA63" w:rsidR="00436B42" w:rsidRPr="001D1343" w:rsidRDefault="00436B42" w:rsidP="00436B42">
      <w:r w:rsidRPr="001D1343">
        <w:t>L’ambroisie, liquide sacré ressemblant à l’hydromel mais ayant un goût d’éternité, est l’objet de votre quête. Il représente vos points de vie, qui vous permettent d’encaisser bien plus qu’un humain, que vous ne pourrez regagner que si une Divinité vous en offre, car son secret de fabrication n’est pas connu des mortels. L’objet de votre quête est de parvenir à obtenir de l’ambroisie dorée qui donne l’immortalité. L’ambroisie argentée restaura vos points de vie, et vous donnera un PV ainsi qu’une valeur (à attribuer côté humain ou mortel) supplémentaire à chaque fois que vous en boirez.</w:t>
      </w:r>
    </w:p>
    <w:p w14:paraId="4C8D7B00" w14:textId="77777777" w:rsidR="001D1343" w:rsidRPr="001D1343" w:rsidRDefault="001D1343" w:rsidP="002514F1">
      <w:pPr>
        <w:pStyle w:val="Titre2"/>
      </w:pPr>
      <w:r w:rsidRPr="001D1343">
        <w:t>Personnage</w:t>
      </w:r>
    </w:p>
    <w:p w14:paraId="22DD8A8D" w14:textId="06FEB6EF" w:rsidR="001D1343" w:rsidRPr="001D1343" w:rsidRDefault="001D1343" w:rsidP="001D1343">
      <w:pPr>
        <w:pStyle w:val="Titre3"/>
      </w:pPr>
      <w:r w:rsidRPr="001D1343">
        <w:t>Moitié divine</w:t>
      </w:r>
    </w:p>
    <w:p w14:paraId="67507331" w14:textId="71CA12E6" w:rsidR="00084B42" w:rsidRPr="001D1343" w:rsidRDefault="00084B42" w:rsidP="00084B42">
      <w:r w:rsidRPr="001D1343">
        <w:t xml:space="preserve">Selon les interprétations, les Divinités sont des idéaux, supérieurs aux </w:t>
      </w:r>
      <w:r>
        <w:t>mortels</w:t>
      </w:r>
      <w:r w:rsidRPr="001D1343">
        <w:t xml:space="preserve"> en tout. Selon d’autres, ce sont des petits crétins imbus de pouvoir et incapables de faire quelque chose de leurs 10 doigts. </w:t>
      </w:r>
    </w:p>
    <w:p w14:paraId="28190C94" w14:textId="50564130" w:rsidR="001D1343" w:rsidRPr="001D1343" w:rsidRDefault="001D1343" w:rsidP="001D1343">
      <w:r w:rsidRPr="001D1343">
        <w:lastRenderedPageBreak/>
        <w:t>Un de vos parents est une de</w:t>
      </w:r>
      <w:r w:rsidR="00084B42">
        <w:t xml:space="preserve"> ce</w:t>
      </w:r>
      <w:r w:rsidRPr="001D1343">
        <w:t>s 12 Divinités olympiennes, qui vous a certainement oublié après votre naissance mais à présent que vous êtes assez grand pour être utile, il revient vers vous pour vous confier quelques quêtes l’arrangeant.</w:t>
      </w:r>
    </w:p>
    <w:p w14:paraId="64045CEF" w14:textId="2196B9BF" w:rsidR="001D1343" w:rsidRPr="001D1343" w:rsidRDefault="001D1343" w:rsidP="001D1343">
      <w:r w:rsidRPr="001D1343">
        <w:t>Votre pouvoir est une version restreinte de ceux de votre parent, vous ne contrôlez qu’un domaine très réduit</w:t>
      </w:r>
      <w:r w:rsidR="002514F1">
        <w:t> </w:t>
      </w:r>
      <w:r w:rsidRPr="001D1343">
        <w:t>: fils de Déméter, vous faites fleurir les buissons (pas les arbres), fille d’Arès, votre habilité avec un javelot n’a pas d’égal (mais tout</w:t>
      </w:r>
      <w:r w:rsidR="002514F1">
        <w:t>e</w:t>
      </w:r>
      <w:r w:rsidRPr="001D1343">
        <w:t xml:space="preserve"> autre arme vous tombe des mains).</w:t>
      </w:r>
    </w:p>
    <w:p w14:paraId="166E2E7E" w14:textId="03E1A730" w:rsidR="001D1343" w:rsidRPr="001D1343" w:rsidRDefault="001D1343" w:rsidP="001D1343">
      <w:r w:rsidRPr="001D1343">
        <w:t xml:space="preserve">Vos </w:t>
      </w:r>
      <w:r w:rsidRPr="00084B42">
        <w:rPr>
          <w:color w:val="820C14"/>
        </w:rPr>
        <w:t xml:space="preserve">compétences divines </w:t>
      </w:r>
      <w:r w:rsidRPr="001D1343">
        <w:t>sont liées à votre parent et se répartissent entre</w:t>
      </w:r>
      <w:r w:rsidR="002514F1">
        <w:t> </w:t>
      </w:r>
      <w:r w:rsidRPr="001D1343">
        <w:t>: Combattre, Miracle (utiliser votre pouvoir, en bien comme en mal), Guider les humains (les impressionner, apeurer, etc.) et Politique divine (conna</w:t>
      </w:r>
      <w:r w:rsidR="002514F1">
        <w:t>î</w:t>
      </w:r>
      <w:r w:rsidRPr="001D1343">
        <w:t>tre les relations de toutes les Divinités et manigancer).</w:t>
      </w:r>
    </w:p>
    <w:p w14:paraId="15D6180B" w14:textId="77777777" w:rsidR="001D1343" w:rsidRPr="001D1343" w:rsidRDefault="001D1343" w:rsidP="001D1343">
      <w:pPr>
        <w:pStyle w:val="Titre3"/>
      </w:pPr>
      <w:r w:rsidRPr="001D1343">
        <w:t>Moitié humaine</w:t>
      </w:r>
    </w:p>
    <w:p w14:paraId="51651D16" w14:textId="77777777" w:rsidR="001D1343" w:rsidRPr="001D1343" w:rsidRDefault="001D1343" w:rsidP="001D1343">
      <w:r w:rsidRPr="001D1343">
        <w:t>C’est certainement lui qui vous a élevé (s’il n’a pas été tué ou changé en tabouret par jalousie) et a partagé avec vous son métier et ses connaissances matérielles du monde.</w:t>
      </w:r>
    </w:p>
    <w:p w14:paraId="2F19AC96" w14:textId="61894DCD" w:rsidR="001D1343" w:rsidRPr="001D1343" w:rsidRDefault="001D1343" w:rsidP="001D1343">
      <w:r w:rsidRPr="001D1343">
        <w:t>Votre c</w:t>
      </w:r>
      <w:r w:rsidR="002514F1">
        <w:t>ô</w:t>
      </w:r>
      <w:r w:rsidRPr="001D1343">
        <w:t xml:space="preserve">té </w:t>
      </w:r>
      <w:r w:rsidR="00084B42">
        <w:t>mortel</w:t>
      </w:r>
      <w:r w:rsidRPr="001D1343">
        <w:t xml:space="preserve"> représente toutes vos </w:t>
      </w:r>
      <w:r w:rsidRPr="00084B42">
        <w:rPr>
          <w:color w:val="48787E"/>
        </w:rPr>
        <w:t xml:space="preserve">capacités </w:t>
      </w:r>
      <w:r w:rsidR="00084B42" w:rsidRPr="00084B42">
        <w:rPr>
          <w:color w:val="48787E"/>
        </w:rPr>
        <w:t>humain</w:t>
      </w:r>
      <w:r w:rsidR="00084B42">
        <w:rPr>
          <w:color w:val="48787E"/>
        </w:rPr>
        <w:t>e</w:t>
      </w:r>
      <w:r w:rsidR="00084B42" w:rsidRPr="00084B42">
        <w:rPr>
          <w:color w:val="48787E"/>
        </w:rPr>
        <w:t>s</w:t>
      </w:r>
      <w:r w:rsidR="00084B42" w:rsidRPr="00084B42">
        <w:t xml:space="preserve"> </w:t>
      </w:r>
      <w:r w:rsidR="00084B42">
        <w:t>(</w:t>
      </w:r>
      <w:r w:rsidR="002514F1">
        <w:t>pragmatiques</w:t>
      </w:r>
      <w:r w:rsidR="00084B42">
        <w:t>)</w:t>
      </w:r>
      <w:r w:rsidR="002514F1">
        <w:t> </w:t>
      </w:r>
      <w:r w:rsidRPr="001D1343">
        <w:t>: Réparer, Prendre soin, Travailler, Tromper.</w:t>
      </w:r>
    </w:p>
    <w:p w14:paraId="6AB48C36" w14:textId="77777777" w:rsidR="001D1343" w:rsidRPr="001D1343" w:rsidRDefault="001D1343" w:rsidP="001D1343">
      <w:pPr>
        <w:pStyle w:val="Titre3"/>
      </w:pPr>
      <w:r w:rsidRPr="001D1343">
        <w:t>Création de personnage</w:t>
      </w:r>
    </w:p>
    <w:p w14:paraId="2B73E2F6" w14:textId="00E6C625" w:rsidR="001D1343" w:rsidRPr="001D1343" w:rsidRDefault="001D1343" w:rsidP="001D1343">
      <w:r w:rsidRPr="001D1343">
        <w:t xml:space="preserve">Les demi-héros sont caractérisés par le nom de leur parent divin et le métier de leur parent humain. Ils vont ensuite répartir 1, 1, 2 et 3 entre leurs </w:t>
      </w:r>
      <w:r w:rsidRPr="002E1099">
        <w:rPr>
          <w:color w:val="48787E"/>
        </w:rPr>
        <w:t>compétences humaines</w:t>
      </w:r>
      <w:r w:rsidRPr="001D1343">
        <w:t xml:space="preserve">, idem dans leurs </w:t>
      </w:r>
      <w:r w:rsidR="002E1099">
        <w:rPr>
          <w:color w:val="820C14"/>
        </w:rPr>
        <w:t>compétences divin</w:t>
      </w:r>
      <w:r w:rsidRPr="002E1099">
        <w:rPr>
          <w:color w:val="820C14"/>
        </w:rPr>
        <w:t>es</w:t>
      </w:r>
      <w:r w:rsidRPr="001D1343">
        <w:t xml:space="preserve">. Enfin, ils vont choisir 6 valeurs (entre 1 et 12) pour leurs </w:t>
      </w:r>
      <w:r w:rsidRPr="002514F1">
        <w:rPr>
          <w:color w:val="48787E"/>
        </w:rPr>
        <w:t>compétences humaines</w:t>
      </w:r>
      <w:r w:rsidRPr="001D1343">
        <w:t xml:space="preserve">, et 3 pour les </w:t>
      </w:r>
      <w:r w:rsidRPr="002514F1">
        <w:rPr>
          <w:color w:val="820C14"/>
        </w:rPr>
        <w:t xml:space="preserve">actions </w:t>
      </w:r>
      <w:r w:rsidR="002514F1">
        <w:rPr>
          <w:color w:val="820C14"/>
        </w:rPr>
        <w:t>divines</w:t>
      </w:r>
      <w:r w:rsidRPr="001D1343">
        <w:t>. Si avec la montée d’expérience, toutes les valeurs sont réparties, il est possible de réattribuer une valeur entre l’humain ou le divin, mais une valeur ne peut jamais être une réussite pour un jet humain et immortel.</w:t>
      </w:r>
    </w:p>
    <w:p w14:paraId="17D6CE10" w14:textId="77777777" w:rsidR="001D1343" w:rsidRPr="001D1343" w:rsidRDefault="001D1343" w:rsidP="001D1343">
      <w:r w:rsidRPr="001D1343">
        <w:t xml:space="preserve">Ils ont également une épithète homérique et un domaine de miracles, ainsi que 6 points de vie originaux. </w:t>
      </w:r>
    </w:p>
    <w:p w14:paraId="26ABF55C" w14:textId="77777777" w:rsidR="001D1343" w:rsidRPr="001D1343" w:rsidRDefault="001D1343" w:rsidP="001D1343">
      <w:pPr>
        <w:pStyle w:val="Titre3"/>
      </w:pPr>
      <w:r w:rsidRPr="001D1343">
        <w:t>Épithète homérique</w:t>
      </w:r>
    </w:p>
    <w:p w14:paraId="2DF09115" w14:textId="6BFDFBD3" w:rsidR="001D1343" w:rsidRPr="001D1343" w:rsidRDefault="001D1343" w:rsidP="001D1343">
      <w:r w:rsidRPr="001D1343">
        <w:t>Quelques mots vous décrivent dans les légendes qui commencent à se répandre sur vous</w:t>
      </w:r>
      <w:r w:rsidR="002514F1">
        <w:t> </w:t>
      </w:r>
      <w:r w:rsidRPr="001D1343">
        <w:t>: votre épithète homérique. S’il s’applique, vous avez le droit de relancer votre jet. Si vous réussissez un exploit (réussite critique), vous pouvez en changer pour qu’il reflète votre action héroïque. Exemples</w:t>
      </w:r>
      <w:r w:rsidR="002514F1">
        <w:t> </w:t>
      </w:r>
      <w:r w:rsidRPr="001D1343">
        <w:t>: «</w:t>
      </w:r>
      <w:r w:rsidR="002514F1">
        <w:t> </w:t>
      </w:r>
      <w:r w:rsidRPr="001D1343">
        <w:t>qui tue la foudre</w:t>
      </w:r>
      <w:r w:rsidR="002514F1">
        <w:t> </w:t>
      </w:r>
      <w:r w:rsidRPr="001D1343">
        <w:t>», «</w:t>
      </w:r>
      <w:r w:rsidR="002514F1">
        <w:t> </w:t>
      </w:r>
      <w:r w:rsidRPr="001D1343">
        <w:t>de bons conseils</w:t>
      </w:r>
      <w:r w:rsidR="002514F1">
        <w:t> </w:t>
      </w:r>
      <w:r w:rsidRPr="001D1343">
        <w:t>», «</w:t>
      </w:r>
      <w:r w:rsidR="002514F1">
        <w:t> </w:t>
      </w:r>
      <w:r w:rsidRPr="001D1343">
        <w:t>aux doigts de rose</w:t>
      </w:r>
      <w:r w:rsidR="002514F1">
        <w:t> </w:t>
      </w:r>
      <w:r w:rsidRPr="001D1343">
        <w:t>».</w:t>
      </w:r>
    </w:p>
    <w:p w14:paraId="00FA9120" w14:textId="77777777" w:rsidR="001D1343" w:rsidRPr="001D1343" w:rsidRDefault="001D1343" w:rsidP="001D1343">
      <w:pPr>
        <w:pStyle w:val="Titre3"/>
      </w:pPr>
      <w:r w:rsidRPr="001D1343">
        <w:t>Exemple de personnage</w:t>
      </w:r>
    </w:p>
    <w:p w14:paraId="279E1879" w14:textId="77777777" w:rsidR="001D1343" w:rsidRPr="001D1343" w:rsidRDefault="001D1343" w:rsidP="001D1343">
      <w:r w:rsidRPr="001D1343">
        <w:t xml:space="preserve">Artésia, fille d’Artémis et d’une bergère (le Divin n’est pas limité par la biologie) : </w:t>
      </w:r>
    </w:p>
    <w:p w14:paraId="771D9500" w14:textId="77777777" w:rsidR="001D1343" w:rsidRPr="001D1343" w:rsidRDefault="001D1343" w:rsidP="001D1343">
      <w:pPr>
        <w:pStyle w:val="Paragraphedeliste"/>
        <w:numPr>
          <w:ilvl w:val="0"/>
          <w:numId w:val="1"/>
        </w:numPr>
      </w:pPr>
      <w:r w:rsidRPr="001D1343">
        <w:t>Réparer 1, Prendre soin 2, Travailler 3, Tromper 1</w:t>
      </w:r>
    </w:p>
    <w:p w14:paraId="44EA0B70" w14:textId="77777777" w:rsidR="001D1343" w:rsidRPr="001D1343" w:rsidRDefault="001D1343" w:rsidP="001D1343">
      <w:pPr>
        <w:pStyle w:val="Paragraphedeliste"/>
        <w:numPr>
          <w:ilvl w:val="0"/>
          <w:numId w:val="1"/>
        </w:numPr>
      </w:pPr>
      <w:r w:rsidRPr="001D1343">
        <w:t>Combattre 2, Inspirer 1, Magie 3, Politique 1</w:t>
      </w:r>
    </w:p>
    <w:p w14:paraId="61C58F3E" w14:textId="268EEE52" w:rsidR="001D1343" w:rsidRPr="001D1343" w:rsidRDefault="001D1343" w:rsidP="001D1343">
      <w:r w:rsidRPr="001D1343">
        <w:t xml:space="preserve">Ses chiffres humains sont </w:t>
      </w:r>
      <w:r w:rsidRPr="002514F1">
        <w:rPr>
          <w:color w:val="48787E"/>
        </w:rPr>
        <w:t>1</w:t>
      </w:r>
      <w:r w:rsidRPr="001D1343">
        <w:t xml:space="preserve">, </w:t>
      </w:r>
      <w:r w:rsidRPr="002514F1">
        <w:rPr>
          <w:color w:val="48787E"/>
        </w:rPr>
        <w:t>2</w:t>
      </w:r>
      <w:r w:rsidRPr="001D1343">
        <w:t xml:space="preserve">, </w:t>
      </w:r>
      <w:r w:rsidRPr="002514F1">
        <w:rPr>
          <w:color w:val="48787E"/>
        </w:rPr>
        <w:t>4</w:t>
      </w:r>
      <w:r w:rsidRPr="001D1343">
        <w:t xml:space="preserve">, </w:t>
      </w:r>
      <w:r w:rsidRPr="002514F1">
        <w:rPr>
          <w:color w:val="48787E"/>
        </w:rPr>
        <w:t>8</w:t>
      </w:r>
      <w:r w:rsidRPr="001D1343">
        <w:t xml:space="preserve">, </w:t>
      </w:r>
      <w:r w:rsidRPr="002514F1">
        <w:rPr>
          <w:color w:val="48787E"/>
        </w:rPr>
        <w:t>9</w:t>
      </w:r>
      <w:r w:rsidRPr="001D1343">
        <w:t xml:space="preserve"> et </w:t>
      </w:r>
      <w:r w:rsidRPr="002514F1">
        <w:rPr>
          <w:color w:val="48787E"/>
        </w:rPr>
        <w:t>11</w:t>
      </w:r>
      <w:r w:rsidR="002514F1">
        <w:t> </w:t>
      </w:r>
      <w:r w:rsidRPr="001D1343">
        <w:t xml:space="preserve">; ses chiffres divins sont </w:t>
      </w:r>
      <w:r w:rsidRPr="002514F1">
        <w:rPr>
          <w:color w:val="820C14"/>
        </w:rPr>
        <w:t>3</w:t>
      </w:r>
      <w:r w:rsidRPr="001D1343">
        <w:t xml:space="preserve">, </w:t>
      </w:r>
      <w:r w:rsidRPr="002514F1">
        <w:rPr>
          <w:color w:val="820C14"/>
        </w:rPr>
        <w:t>10</w:t>
      </w:r>
      <w:r w:rsidRPr="001D1343">
        <w:t xml:space="preserve"> et </w:t>
      </w:r>
      <w:r w:rsidRPr="002514F1">
        <w:rPr>
          <w:color w:val="820C14"/>
        </w:rPr>
        <w:t>12</w:t>
      </w:r>
      <w:r w:rsidRPr="001D1343">
        <w:t>.</w:t>
      </w:r>
    </w:p>
    <w:p w14:paraId="73152944" w14:textId="30FD9C41" w:rsidR="001D1343" w:rsidRPr="001D1343" w:rsidRDefault="001D1343" w:rsidP="001D1343">
      <w:pPr>
        <w:ind w:firstLine="0"/>
      </w:pPr>
      <w:r w:rsidRPr="001D1343">
        <w:t>Elle peut parler aux biches et est appelée «</w:t>
      </w:r>
      <w:r w:rsidR="002514F1">
        <w:t> </w:t>
      </w:r>
      <w:r w:rsidRPr="001D1343">
        <w:t>Artésia, pisteuse de moutons charnus</w:t>
      </w:r>
      <w:r w:rsidR="002514F1">
        <w:t> </w:t>
      </w:r>
      <w:r w:rsidRPr="001D1343">
        <w:t>» après avoir retrouvé plusieurs de ces bêtes perdues.</w:t>
      </w:r>
    </w:p>
    <w:p w14:paraId="090CA45A" w14:textId="1C09D0E3" w:rsidR="00D024D6" w:rsidRPr="001D1343" w:rsidRDefault="00D024D6" w:rsidP="002514F1">
      <w:pPr>
        <w:pStyle w:val="Titre2"/>
      </w:pPr>
      <w:r w:rsidRPr="001D1343">
        <w:lastRenderedPageBreak/>
        <w:t>Agir</w:t>
      </w:r>
    </w:p>
    <w:p w14:paraId="63CCF0AB" w14:textId="4D824DE1" w:rsidR="00D024D6" w:rsidRPr="001D1343" w:rsidRDefault="00223FBA" w:rsidP="00D024D6">
      <w:r w:rsidRPr="001D1343">
        <w:t>Pour réaliser une action, lancez autant de D12 que votre compétence</w:t>
      </w:r>
      <w:r w:rsidR="001D1343" w:rsidRPr="001D1343">
        <w:t xml:space="preserve"> et comptez vos succès</w:t>
      </w:r>
      <w:r w:rsidRPr="001D1343">
        <w:t xml:space="preserve">. Si l’action est </w:t>
      </w:r>
      <w:r w:rsidR="00465A72" w:rsidRPr="001D1343">
        <w:t>sous une compétence humaine</w:t>
      </w:r>
      <w:r w:rsidRPr="001D1343">
        <w:t>, ce sont les chiffres humains qui vous donne</w:t>
      </w:r>
      <w:r w:rsidR="002514F1">
        <w:t>nt</w:t>
      </w:r>
      <w:r w:rsidRPr="001D1343">
        <w:t xml:space="preserve"> un </w:t>
      </w:r>
      <w:r w:rsidR="001D1343" w:rsidRPr="001D1343">
        <w:t>succès</w:t>
      </w:r>
      <w:r w:rsidRPr="001D1343">
        <w:t xml:space="preserve">, </w:t>
      </w:r>
      <w:r w:rsidR="000508F6" w:rsidRPr="001D1343">
        <w:t xml:space="preserve">si c’est une compétence divine, ce sont les valeurs associées à ces compétences qui comptent. </w:t>
      </w:r>
      <w:r w:rsidR="005D6293" w:rsidRPr="001D1343">
        <w:t xml:space="preserve"> </w:t>
      </w:r>
    </w:p>
    <w:p w14:paraId="33A190CE" w14:textId="25EF4481" w:rsidR="000508F6" w:rsidRPr="001D1343" w:rsidRDefault="000508F6" w:rsidP="00D024D6">
      <w:r w:rsidRPr="001D1343">
        <w:t xml:space="preserve">Il suffit d’un succès pour réussir une action, avoir 2 succès indique une réussite critique, avec un résultat dépassant les espérances, </w:t>
      </w:r>
      <w:r w:rsidR="00566F84" w:rsidRPr="001D1343">
        <w:t>un rendu particulièrement épique</w:t>
      </w:r>
      <w:r w:rsidR="001D1343" w:rsidRPr="001D1343">
        <w:t xml:space="preserve"> ou un coup de chance</w:t>
      </w:r>
      <w:r w:rsidR="00566F84" w:rsidRPr="001D1343">
        <w:t>.</w:t>
      </w:r>
    </w:p>
    <w:p w14:paraId="32C69C97" w14:textId="7014280A" w:rsidR="000508F6" w:rsidRPr="001D1343" w:rsidRDefault="000508F6" w:rsidP="00D024D6">
      <w:r w:rsidRPr="001D1343">
        <w:t>Si l’épithète homérique peut s’appliquer, la joueureuse a le droit de relancer un dé.</w:t>
      </w:r>
    </w:p>
    <w:p w14:paraId="2069F642" w14:textId="614468A1" w:rsidR="00465A72" w:rsidRPr="001D1343" w:rsidRDefault="00465A72" w:rsidP="001D1343">
      <w:pPr>
        <w:pStyle w:val="Titre3"/>
      </w:pPr>
      <w:r w:rsidRPr="001D1343">
        <w:t>Exemple d’action</w:t>
      </w:r>
    </w:p>
    <w:p w14:paraId="6CD6FA0A" w14:textId="1A9E1B72" w:rsidR="00465A72" w:rsidRPr="001D1343" w:rsidRDefault="00465A72" w:rsidP="00D024D6">
      <w:r w:rsidRPr="001D1343">
        <w:t xml:space="preserve">Artésia veut </w:t>
      </w:r>
      <w:r w:rsidR="000508F6" w:rsidRPr="001D1343">
        <w:t xml:space="preserve">soigner un mouton, elle lance donc 2D12 et fait </w:t>
      </w:r>
      <w:r w:rsidR="001D1343" w:rsidRPr="001D1343">
        <w:t>6</w:t>
      </w:r>
      <w:r w:rsidR="000508F6" w:rsidRPr="001D1343">
        <w:t xml:space="preserve"> et </w:t>
      </w:r>
      <w:r w:rsidR="000508F6" w:rsidRPr="002514F1">
        <w:rPr>
          <w:color w:val="48787E"/>
        </w:rPr>
        <w:t>9</w:t>
      </w:r>
      <w:r w:rsidR="000508F6" w:rsidRPr="001D1343">
        <w:t xml:space="preserve">. </w:t>
      </w:r>
      <w:r w:rsidR="000508F6" w:rsidRPr="002514F1">
        <w:rPr>
          <w:color w:val="48787E"/>
        </w:rPr>
        <w:t>9</w:t>
      </w:r>
      <w:r w:rsidR="000508F6" w:rsidRPr="001D1343">
        <w:t xml:space="preserve"> est une réussite, elle bande sa patte cassée. Elle découvre alors que la bête a des sabots d’or, cela ferait un excellent sacrifice. Mais à qui doit-elle le vouer, pour ne pas créer d’incident diplomatique</w:t>
      </w:r>
      <w:r w:rsidR="002514F1">
        <w:t> </w:t>
      </w:r>
      <w:r w:rsidR="00C157C5" w:rsidRPr="001D1343">
        <w:t xml:space="preserve">? </w:t>
      </w:r>
      <w:r w:rsidR="000508F6" w:rsidRPr="001D1343">
        <w:t xml:space="preserve">Elle lance 1D12 de Politique et fait à nouveau un </w:t>
      </w:r>
      <w:r w:rsidR="000508F6" w:rsidRPr="002514F1">
        <w:rPr>
          <w:color w:val="48787E"/>
        </w:rPr>
        <w:t>9</w:t>
      </w:r>
      <w:r w:rsidR="000508F6" w:rsidRPr="001D1343">
        <w:t xml:space="preserve">. Ce n’est pas un de ses chiffres </w:t>
      </w:r>
      <w:r w:rsidR="001D1343" w:rsidRPr="001D1343">
        <w:t>divins</w:t>
      </w:r>
      <w:r w:rsidR="000508F6" w:rsidRPr="001D1343">
        <w:t>, elle échoue</w:t>
      </w:r>
      <w:r w:rsidR="00566F84" w:rsidRPr="001D1343">
        <w:t xml:space="preserve">, mais relance le jet grâce à son épithète. Avec un </w:t>
      </w:r>
      <w:r w:rsidR="001D1343" w:rsidRPr="002514F1">
        <w:rPr>
          <w:color w:val="820C14"/>
        </w:rPr>
        <w:t>3</w:t>
      </w:r>
      <w:r w:rsidR="00566F84" w:rsidRPr="001D1343">
        <w:t>, c’est réussi</w:t>
      </w:r>
      <w:r w:rsidR="002514F1">
        <w:t> </w:t>
      </w:r>
      <w:r w:rsidR="00566F84" w:rsidRPr="001D1343">
        <w:t>!</w:t>
      </w:r>
    </w:p>
    <w:p w14:paraId="45AFF2DD" w14:textId="781FC781" w:rsidR="00D65B52" w:rsidRPr="002514F1" w:rsidRDefault="00D65B52" w:rsidP="002514F1">
      <w:pPr>
        <w:pStyle w:val="Titre2"/>
      </w:pPr>
      <w:r w:rsidRPr="002514F1">
        <w:t>Exemples de quête</w:t>
      </w:r>
    </w:p>
    <w:p w14:paraId="3E246643" w14:textId="2E87A3DF" w:rsidR="00D65B52" w:rsidRPr="001D1343" w:rsidRDefault="00D65B52" w:rsidP="00D65B52">
      <w:r w:rsidRPr="001D1343">
        <w:t>Une quête est toujours donnée par une Divinité, généralement le parent de l’un d’entre vous. Il pourra s’être arrangé avec d’autres Divinités ou agir dans leurs. Vous aurez tous de l’ambroisie et peut-être quelques secrets</w:t>
      </w:r>
      <w:r w:rsidR="00C157C5" w:rsidRPr="001D1343">
        <w:t xml:space="preserve"> </w:t>
      </w:r>
      <w:r w:rsidRPr="001D1343">
        <w:t>en récompense</w:t>
      </w:r>
      <w:r w:rsidR="00C157C5" w:rsidRPr="001D1343">
        <w:t>.</w:t>
      </w:r>
      <w:r w:rsidRPr="001D1343">
        <w:t xml:space="preserve"> </w:t>
      </w:r>
    </w:p>
    <w:p w14:paraId="7BBA2904" w14:textId="49429CEC" w:rsidR="00D65B52" w:rsidRPr="001D1343" w:rsidRDefault="00D65B52" w:rsidP="00D65B52">
      <w:r w:rsidRPr="001D1343">
        <w:t xml:space="preserve">La Divinité pourra vous demander d’aller </w:t>
      </w:r>
      <w:r w:rsidR="00AD29C7" w:rsidRPr="001D1343">
        <w:t xml:space="preserve">protéger un de ses temples, de punir un·e mortel·le l’ayant offensé·e, de défendre ou d’attaquer une ville, de défaire un monstre, d’éduquer un autre de ses enfants ou de le protéger… </w:t>
      </w:r>
    </w:p>
    <w:sectPr w:rsidR="00D65B52" w:rsidRPr="001D13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F3CE" w14:textId="77777777" w:rsidR="008D2647" w:rsidRDefault="008D2647" w:rsidP="002514F1">
      <w:pPr>
        <w:spacing w:after="0" w:line="240" w:lineRule="auto"/>
      </w:pPr>
      <w:r>
        <w:separator/>
      </w:r>
    </w:p>
  </w:endnote>
  <w:endnote w:type="continuationSeparator" w:id="0">
    <w:p w14:paraId="1745E85C" w14:textId="77777777" w:rsidR="008D2647" w:rsidRDefault="008D2647" w:rsidP="0025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B519" w14:textId="77777777" w:rsidR="008D2647" w:rsidRDefault="008D2647" w:rsidP="002514F1">
      <w:pPr>
        <w:spacing w:after="0" w:line="240" w:lineRule="auto"/>
      </w:pPr>
      <w:r>
        <w:separator/>
      </w:r>
    </w:p>
  </w:footnote>
  <w:footnote w:type="continuationSeparator" w:id="0">
    <w:p w14:paraId="4635F339" w14:textId="77777777" w:rsidR="008D2647" w:rsidRDefault="008D2647" w:rsidP="00251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E7215"/>
    <w:multiLevelType w:val="hybridMultilevel"/>
    <w:tmpl w:val="B9207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593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79"/>
    <w:rsid w:val="000508F6"/>
    <w:rsid w:val="00084B42"/>
    <w:rsid w:val="000927A7"/>
    <w:rsid w:val="000967A8"/>
    <w:rsid w:val="000E0879"/>
    <w:rsid w:val="00152F38"/>
    <w:rsid w:val="00170FD3"/>
    <w:rsid w:val="001D1343"/>
    <w:rsid w:val="00223FBA"/>
    <w:rsid w:val="002514F1"/>
    <w:rsid w:val="002C4739"/>
    <w:rsid w:val="002E1099"/>
    <w:rsid w:val="00351A20"/>
    <w:rsid w:val="00371DCC"/>
    <w:rsid w:val="003805A2"/>
    <w:rsid w:val="00436B42"/>
    <w:rsid w:val="00465A72"/>
    <w:rsid w:val="004E4072"/>
    <w:rsid w:val="005454F3"/>
    <w:rsid w:val="00566F84"/>
    <w:rsid w:val="00576E48"/>
    <w:rsid w:val="005D6293"/>
    <w:rsid w:val="00660DB5"/>
    <w:rsid w:val="00787822"/>
    <w:rsid w:val="00831304"/>
    <w:rsid w:val="008D2647"/>
    <w:rsid w:val="008D516C"/>
    <w:rsid w:val="00901F98"/>
    <w:rsid w:val="00942BB2"/>
    <w:rsid w:val="009834A4"/>
    <w:rsid w:val="009D5883"/>
    <w:rsid w:val="00A24370"/>
    <w:rsid w:val="00A52D26"/>
    <w:rsid w:val="00AD29C7"/>
    <w:rsid w:val="00B35019"/>
    <w:rsid w:val="00B62EE7"/>
    <w:rsid w:val="00B64AB9"/>
    <w:rsid w:val="00BC46B1"/>
    <w:rsid w:val="00C157C5"/>
    <w:rsid w:val="00C72A36"/>
    <w:rsid w:val="00CA4FAA"/>
    <w:rsid w:val="00D024D6"/>
    <w:rsid w:val="00D65B52"/>
    <w:rsid w:val="00DF3AFA"/>
    <w:rsid w:val="00EC6636"/>
    <w:rsid w:val="00FE0D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C5BD"/>
  <w15:chartTrackingRefBased/>
  <w15:docId w15:val="{C2848A5D-E60A-4950-A01A-BA5DDF49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F1"/>
    <w:pPr>
      <w:ind w:firstLine="227"/>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0E08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2514F1"/>
    <w:pPr>
      <w:keepNext/>
      <w:keepLines/>
      <w:spacing w:before="160" w:after="80"/>
      <w:outlineLvl w:val="1"/>
    </w:pPr>
    <w:rPr>
      <w:rFonts w:eastAsiaTheme="majorEastAsia"/>
      <w:b/>
      <w:bCs/>
      <w:smallCaps/>
      <w:color w:val="820C14"/>
      <w:sz w:val="32"/>
      <w:szCs w:val="32"/>
    </w:rPr>
  </w:style>
  <w:style w:type="paragraph" w:styleId="Titre3">
    <w:name w:val="heading 3"/>
    <w:basedOn w:val="Normal"/>
    <w:next w:val="Normal"/>
    <w:link w:val="Titre3Car"/>
    <w:uiPriority w:val="9"/>
    <w:unhideWhenUsed/>
    <w:qFormat/>
    <w:rsid w:val="001D1343"/>
    <w:pPr>
      <w:keepNext/>
      <w:keepLines/>
      <w:spacing w:before="160" w:after="80"/>
      <w:outlineLvl w:val="2"/>
    </w:pPr>
    <w:rPr>
      <w:rFonts w:eastAsiaTheme="majorEastAsia"/>
      <w:b/>
      <w:bCs/>
      <w:i/>
      <w:iCs/>
      <w:color w:val="48787E"/>
      <w:sz w:val="28"/>
      <w:szCs w:val="28"/>
    </w:rPr>
  </w:style>
  <w:style w:type="paragraph" w:styleId="Titre4">
    <w:name w:val="heading 4"/>
    <w:basedOn w:val="Normal"/>
    <w:next w:val="Normal"/>
    <w:link w:val="Titre4Car"/>
    <w:uiPriority w:val="9"/>
    <w:semiHidden/>
    <w:unhideWhenUsed/>
    <w:qFormat/>
    <w:rsid w:val="000E087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E087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E08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08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08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08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087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2514F1"/>
    <w:rPr>
      <w:rFonts w:ascii="Times New Roman" w:eastAsiaTheme="majorEastAsia" w:hAnsi="Times New Roman" w:cs="Times New Roman"/>
      <w:b/>
      <w:bCs/>
      <w:smallCaps/>
      <w:color w:val="820C14"/>
      <w:sz w:val="32"/>
      <w:szCs w:val="32"/>
    </w:rPr>
  </w:style>
  <w:style w:type="character" w:customStyle="1" w:styleId="Titre3Car">
    <w:name w:val="Titre 3 Car"/>
    <w:basedOn w:val="Policepardfaut"/>
    <w:link w:val="Titre3"/>
    <w:uiPriority w:val="9"/>
    <w:rsid w:val="001D1343"/>
    <w:rPr>
      <w:rFonts w:ascii="Times New Roman" w:eastAsiaTheme="majorEastAsia" w:hAnsi="Times New Roman" w:cs="Times New Roman"/>
      <w:b/>
      <w:bCs/>
      <w:i/>
      <w:iCs/>
      <w:color w:val="48787E"/>
      <w:sz w:val="28"/>
      <w:szCs w:val="28"/>
    </w:rPr>
  </w:style>
  <w:style w:type="character" w:customStyle="1" w:styleId="Titre4Car">
    <w:name w:val="Titre 4 Car"/>
    <w:basedOn w:val="Policepardfaut"/>
    <w:link w:val="Titre4"/>
    <w:uiPriority w:val="9"/>
    <w:semiHidden/>
    <w:rsid w:val="000E087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E087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E08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08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08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0879"/>
    <w:rPr>
      <w:rFonts w:eastAsiaTheme="majorEastAsia" w:cstheme="majorBidi"/>
      <w:color w:val="272727" w:themeColor="text1" w:themeTint="D8"/>
    </w:rPr>
  </w:style>
  <w:style w:type="paragraph" w:styleId="Titre">
    <w:name w:val="Title"/>
    <w:basedOn w:val="Normal"/>
    <w:next w:val="Normal"/>
    <w:link w:val="TitreCar"/>
    <w:uiPriority w:val="10"/>
    <w:qFormat/>
    <w:rsid w:val="000E0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08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0879"/>
    <w:pPr>
      <w:numPr>
        <w:ilvl w:val="1"/>
      </w:numPr>
      <w:ind w:firstLine="227"/>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08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0879"/>
    <w:pPr>
      <w:spacing w:before="160"/>
      <w:jc w:val="center"/>
    </w:pPr>
    <w:rPr>
      <w:i/>
      <w:iCs/>
      <w:color w:val="404040" w:themeColor="text1" w:themeTint="BF"/>
    </w:rPr>
  </w:style>
  <w:style w:type="character" w:customStyle="1" w:styleId="CitationCar">
    <w:name w:val="Citation Car"/>
    <w:basedOn w:val="Policepardfaut"/>
    <w:link w:val="Citation"/>
    <w:uiPriority w:val="29"/>
    <w:rsid w:val="000E0879"/>
    <w:rPr>
      <w:i/>
      <w:iCs/>
      <w:color w:val="404040" w:themeColor="text1" w:themeTint="BF"/>
    </w:rPr>
  </w:style>
  <w:style w:type="paragraph" w:styleId="Paragraphedeliste">
    <w:name w:val="List Paragraph"/>
    <w:basedOn w:val="Normal"/>
    <w:uiPriority w:val="34"/>
    <w:qFormat/>
    <w:rsid w:val="000E0879"/>
    <w:pPr>
      <w:ind w:left="720"/>
      <w:contextualSpacing/>
    </w:pPr>
  </w:style>
  <w:style w:type="character" w:styleId="Accentuationintense">
    <w:name w:val="Intense Emphasis"/>
    <w:basedOn w:val="Policepardfaut"/>
    <w:uiPriority w:val="21"/>
    <w:qFormat/>
    <w:rsid w:val="000E0879"/>
    <w:rPr>
      <w:i/>
      <w:iCs/>
      <w:color w:val="2F5496" w:themeColor="accent1" w:themeShade="BF"/>
    </w:rPr>
  </w:style>
  <w:style w:type="paragraph" w:styleId="Citationintense">
    <w:name w:val="Intense Quote"/>
    <w:basedOn w:val="Normal"/>
    <w:next w:val="Normal"/>
    <w:link w:val="CitationintenseCar"/>
    <w:uiPriority w:val="30"/>
    <w:qFormat/>
    <w:rsid w:val="000E0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E0879"/>
    <w:rPr>
      <w:i/>
      <w:iCs/>
      <w:color w:val="2F5496" w:themeColor="accent1" w:themeShade="BF"/>
    </w:rPr>
  </w:style>
  <w:style w:type="character" w:styleId="Rfrenceintense">
    <w:name w:val="Intense Reference"/>
    <w:basedOn w:val="Policepardfaut"/>
    <w:uiPriority w:val="32"/>
    <w:qFormat/>
    <w:rsid w:val="000E0879"/>
    <w:rPr>
      <w:b/>
      <w:bCs/>
      <w:smallCaps/>
      <w:color w:val="2F5496" w:themeColor="accent1" w:themeShade="BF"/>
      <w:spacing w:val="5"/>
    </w:rPr>
  </w:style>
  <w:style w:type="character" w:styleId="Marquedecommentaire">
    <w:name w:val="annotation reference"/>
    <w:basedOn w:val="Policepardfaut"/>
    <w:uiPriority w:val="99"/>
    <w:semiHidden/>
    <w:unhideWhenUsed/>
    <w:rsid w:val="000E0879"/>
    <w:rPr>
      <w:sz w:val="16"/>
      <w:szCs w:val="16"/>
    </w:rPr>
  </w:style>
  <w:style w:type="paragraph" w:styleId="Commentaire">
    <w:name w:val="annotation text"/>
    <w:basedOn w:val="Normal"/>
    <w:link w:val="CommentaireCar"/>
    <w:uiPriority w:val="99"/>
    <w:unhideWhenUsed/>
    <w:rsid w:val="000E0879"/>
    <w:pPr>
      <w:spacing w:line="240" w:lineRule="auto"/>
    </w:pPr>
    <w:rPr>
      <w:sz w:val="20"/>
      <w:szCs w:val="20"/>
    </w:rPr>
  </w:style>
  <w:style w:type="character" w:customStyle="1" w:styleId="CommentaireCar">
    <w:name w:val="Commentaire Car"/>
    <w:basedOn w:val="Policepardfaut"/>
    <w:link w:val="Commentaire"/>
    <w:uiPriority w:val="99"/>
    <w:rsid w:val="000E087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0E0879"/>
    <w:rPr>
      <w:b/>
      <w:bCs/>
    </w:rPr>
  </w:style>
  <w:style w:type="character" w:customStyle="1" w:styleId="ObjetducommentaireCar">
    <w:name w:val="Objet du commentaire Car"/>
    <w:basedOn w:val="CommentaireCar"/>
    <w:link w:val="Objetducommentaire"/>
    <w:uiPriority w:val="99"/>
    <w:semiHidden/>
    <w:rsid w:val="000E0879"/>
    <w:rPr>
      <w:rFonts w:ascii="Times New Roman" w:hAnsi="Times New Roman" w:cs="Times New Roman"/>
      <w:b/>
      <w:bCs/>
      <w:sz w:val="20"/>
      <w:szCs w:val="20"/>
    </w:rPr>
  </w:style>
  <w:style w:type="paragraph" w:styleId="En-tte">
    <w:name w:val="header"/>
    <w:basedOn w:val="Normal"/>
    <w:link w:val="En-tteCar"/>
    <w:uiPriority w:val="99"/>
    <w:unhideWhenUsed/>
    <w:rsid w:val="002514F1"/>
    <w:pPr>
      <w:tabs>
        <w:tab w:val="center" w:pos="4536"/>
        <w:tab w:val="right" w:pos="9072"/>
      </w:tabs>
      <w:spacing w:after="0" w:line="240" w:lineRule="auto"/>
    </w:pPr>
  </w:style>
  <w:style w:type="character" w:customStyle="1" w:styleId="En-tteCar">
    <w:name w:val="En-tête Car"/>
    <w:basedOn w:val="Policepardfaut"/>
    <w:link w:val="En-tte"/>
    <w:uiPriority w:val="99"/>
    <w:rsid w:val="002514F1"/>
    <w:rPr>
      <w:rFonts w:ascii="Times New Roman" w:hAnsi="Times New Roman" w:cs="Times New Roman"/>
      <w:sz w:val="24"/>
      <w:szCs w:val="24"/>
    </w:rPr>
  </w:style>
  <w:style w:type="paragraph" w:styleId="Pieddepage">
    <w:name w:val="footer"/>
    <w:basedOn w:val="Normal"/>
    <w:link w:val="PieddepageCar"/>
    <w:uiPriority w:val="99"/>
    <w:unhideWhenUsed/>
    <w:rsid w:val="002514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14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1085</Words>
  <Characters>5602</Characters>
  <Application>Microsoft Office Word</Application>
  <DocSecurity>0</DocSecurity>
  <Lines>95</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dc:creator>
  <cp:keywords/>
  <dc:description/>
  <cp:lastModifiedBy>Abt</cp:lastModifiedBy>
  <cp:revision>5</cp:revision>
  <dcterms:created xsi:type="dcterms:W3CDTF">2025-09-07T20:08:00Z</dcterms:created>
  <dcterms:modified xsi:type="dcterms:W3CDTF">2025-09-13T13:58:00Z</dcterms:modified>
</cp:coreProperties>
</file>